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61EEE" w14:textId="39A0D1A6" w:rsidR="00E1207B" w:rsidRPr="00DD1B54" w:rsidRDefault="00E1207B" w:rsidP="00E1207B">
      <w:pPr>
        <w:spacing w:after="120" w:line="240" w:lineRule="auto"/>
        <w:contextualSpacing/>
        <w:jc w:val="center"/>
        <w:rPr>
          <w:rFonts w:asciiTheme="majorHAnsi" w:hAnsiTheme="majorHAnsi" w:cstheme="majorHAnsi"/>
          <w:b/>
        </w:rPr>
      </w:pPr>
      <w:r w:rsidRPr="00DD1B54">
        <w:rPr>
          <w:rFonts w:asciiTheme="majorHAnsi" w:eastAsia="Calibri" w:hAnsiTheme="majorHAnsi" w:cstheme="majorHAnsi"/>
          <w:b/>
          <w:bCs/>
        </w:rPr>
        <w:t>NEMENČINĖS NVĮ TECHNINIO-DARBO PROJEKTO BENDROSIOS IR SPECIALIOSIOS (TECHNOLOGINĖS) DALIŲ EKSPERTIZĖS</w:t>
      </w:r>
    </w:p>
    <w:p w14:paraId="2F0AC068" w14:textId="7889D868" w:rsidR="00923B55" w:rsidRPr="00DD1B54" w:rsidRDefault="00E1207B" w:rsidP="00E1207B">
      <w:pPr>
        <w:spacing w:after="120" w:line="240" w:lineRule="auto"/>
        <w:contextualSpacing/>
        <w:jc w:val="center"/>
        <w:rPr>
          <w:rFonts w:asciiTheme="majorHAnsi" w:hAnsiTheme="majorHAnsi" w:cstheme="majorHAnsi"/>
          <w:b/>
          <w:lang w:eastAsia="en-US"/>
        </w:rPr>
      </w:pPr>
      <w:r w:rsidRPr="00DD1B54">
        <w:rPr>
          <w:rFonts w:asciiTheme="majorHAnsi" w:hAnsiTheme="majorHAnsi" w:cstheme="majorHAnsi"/>
          <w:b/>
          <w:lang w:eastAsia="en-US"/>
        </w:rPr>
        <w:t>SUTARTIES SPECIALIOJI DALIS</w:t>
      </w:r>
    </w:p>
    <w:p w14:paraId="71844213" w14:textId="77777777" w:rsidR="00E1207B" w:rsidRPr="00DD1B54" w:rsidRDefault="00E1207B" w:rsidP="00E1207B">
      <w:pPr>
        <w:spacing w:after="120" w:line="240" w:lineRule="auto"/>
        <w:contextualSpacing/>
        <w:jc w:val="center"/>
        <w:rPr>
          <w:rFonts w:asciiTheme="majorHAnsi" w:hAnsiTheme="majorHAnsi" w:cstheme="majorHAnsi"/>
          <w:b/>
          <w:lang w:eastAsia="en-US"/>
        </w:rPr>
      </w:pPr>
    </w:p>
    <w:p w14:paraId="4A842C66" w14:textId="5DC7AEDB" w:rsidR="001D294E" w:rsidRPr="00DD1B54" w:rsidRDefault="00127825" w:rsidP="002E5592">
      <w:pPr>
        <w:spacing w:after="120" w:line="240" w:lineRule="auto"/>
        <w:contextualSpacing/>
        <w:jc w:val="center"/>
        <w:rPr>
          <w:rFonts w:asciiTheme="majorHAnsi" w:hAnsiTheme="majorHAnsi" w:cstheme="majorHAnsi"/>
          <w:i/>
          <w:lang w:eastAsia="en-US"/>
        </w:rPr>
      </w:pPr>
      <w:proofErr w:type="spellStart"/>
      <w:r w:rsidRPr="00DD1B54">
        <w:rPr>
          <w:rFonts w:asciiTheme="majorHAnsi" w:hAnsiTheme="majorHAnsi" w:cstheme="majorHAnsi"/>
          <w:lang w:eastAsia="en-US"/>
        </w:rPr>
        <w:t>Reg</w:t>
      </w:r>
      <w:proofErr w:type="spellEnd"/>
      <w:r w:rsidRPr="00DD1B54">
        <w:rPr>
          <w:rFonts w:asciiTheme="majorHAnsi" w:hAnsiTheme="majorHAnsi" w:cstheme="majorHAnsi"/>
          <w:lang w:eastAsia="en-US"/>
        </w:rPr>
        <w:t xml:space="preserve">. data </w:t>
      </w:r>
      <w:r w:rsidR="001C105B" w:rsidRPr="00DD1B54">
        <w:rPr>
          <w:rFonts w:asciiTheme="majorHAnsi" w:hAnsiTheme="majorHAnsi" w:cstheme="majorHAnsi"/>
          <w:lang w:eastAsia="en-US"/>
        </w:rPr>
        <w:t xml:space="preserve"> </w:t>
      </w:r>
      <w:r w:rsidR="00923B55" w:rsidRPr="00DD1B54">
        <w:rPr>
          <w:rFonts w:asciiTheme="majorHAnsi" w:hAnsiTheme="majorHAnsi" w:cstheme="majorHAnsi"/>
          <w:lang w:eastAsia="en-US"/>
        </w:rPr>
        <w:t>20</w:t>
      </w:r>
      <w:r w:rsidR="00923B55" w:rsidRPr="00DD1B54">
        <w:rPr>
          <w:rFonts w:asciiTheme="majorHAnsi" w:hAnsiTheme="majorHAnsi" w:cstheme="majorHAnsi"/>
          <w:highlight w:val="lightGray"/>
          <w:lang w:eastAsia="en-US"/>
        </w:rPr>
        <w:t>__-__-__</w:t>
      </w:r>
      <w:r w:rsidR="001C105B" w:rsidRPr="00DD1B54">
        <w:rPr>
          <w:rFonts w:asciiTheme="majorHAnsi" w:hAnsiTheme="majorHAnsi" w:cstheme="majorHAnsi"/>
          <w:highlight w:val="lightGray"/>
          <w:lang w:eastAsia="en-US"/>
        </w:rPr>
        <w:t xml:space="preserve"> </w:t>
      </w:r>
      <w:r w:rsidR="00923B55" w:rsidRPr="00DD1B54">
        <w:rPr>
          <w:rFonts w:asciiTheme="majorHAnsi" w:hAnsiTheme="majorHAnsi" w:cstheme="majorHAnsi"/>
          <w:highlight w:val="lightGray"/>
          <w:lang w:eastAsia="en-US"/>
        </w:rPr>
        <w:t>,</w:t>
      </w:r>
      <w:r w:rsidR="00923B55" w:rsidRPr="00DD1B54">
        <w:rPr>
          <w:rFonts w:asciiTheme="majorHAnsi" w:hAnsiTheme="majorHAnsi" w:cstheme="majorHAnsi"/>
          <w:lang w:eastAsia="en-US"/>
        </w:rPr>
        <w:t xml:space="preserve"> Nr. </w:t>
      </w:r>
      <w:r w:rsidR="00923B55" w:rsidRPr="00DD1B54">
        <w:rPr>
          <w:rFonts w:asciiTheme="majorHAnsi" w:hAnsiTheme="majorHAnsi" w:cstheme="majorHAnsi"/>
          <w:i/>
          <w:highlight w:val="lightGray"/>
          <w:lang w:eastAsia="en-US"/>
        </w:rPr>
        <w:t>__________________________</w:t>
      </w:r>
      <w:r w:rsidR="00275F05" w:rsidRPr="00DD1B54">
        <w:rPr>
          <w:rFonts w:asciiTheme="majorHAnsi" w:hAnsiTheme="majorHAnsi" w:cstheme="majorHAnsi"/>
          <w:i/>
          <w:lang w:eastAsia="en-US"/>
        </w:rPr>
        <w:t xml:space="preserve">, </w:t>
      </w:r>
    </w:p>
    <w:p w14:paraId="4BA81DFF" w14:textId="77777777" w:rsidR="00923B55" w:rsidRPr="00DD1B54" w:rsidRDefault="00923B55" w:rsidP="002E5592">
      <w:pPr>
        <w:spacing w:after="120" w:line="240" w:lineRule="auto"/>
        <w:contextualSpacing/>
        <w:jc w:val="center"/>
        <w:rPr>
          <w:rFonts w:asciiTheme="majorHAnsi" w:hAnsiTheme="majorHAnsi" w:cstheme="majorHAnsi"/>
          <w:lang w:eastAsia="en-US"/>
        </w:rPr>
      </w:pPr>
      <w:r w:rsidRPr="00DD1B54">
        <w:rPr>
          <w:rFonts w:asciiTheme="majorHAnsi" w:hAnsiTheme="majorHAnsi" w:cstheme="majorHAnsi"/>
          <w:lang w:eastAsia="en-US"/>
        </w:rPr>
        <w:t>Vilnius</w:t>
      </w:r>
    </w:p>
    <w:p w14:paraId="0B938A6B" w14:textId="5F0896BF" w:rsidR="00923B55" w:rsidRPr="00DD1B54" w:rsidRDefault="00923B55" w:rsidP="002E5592">
      <w:pPr>
        <w:spacing w:after="120" w:line="240" w:lineRule="auto"/>
        <w:ind w:left="-113" w:right="113"/>
        <w:contextualSpacing/>
        <w:jc w:val="both"/>
        <w:rPr>
          <w:rFonts w:asciiTheme="majorHAnsi" w:hAnsiTheme="majorHAnsi" w:cstheme="majorHAnsi"/>
          <w:lang w:eastAsia="en-US"/>
        </w:rPr>
      </w:pPr>
      <w:r w:rsidRPr="00DD1B54">
        <w:rPr>
          <w:rFonts w:asciiTheme="majorHAnsi" w:hAnsiTheme="majorHAnsi" w:cstheme="majorHAnsi"/>
          <w:b/>
          <w:lang w:eastAsia="en-US"/>
        </w:rPr>
        <w:t>U</w:t>
      </w:r>
      <w:r w:rsidR="00894488" w:rsidRPr="00DD1B54">
        <w:rPr>
          <w:rFonts w:asciiTheme="majorHAnsi" w:hAnsiTheme="majorHAnsi" w:cstheme="majorHAnsi"/>
          <w:b/>
          <w:lang w:eastAsia="en-US"/>
        </w:rPr>
        <w:t>ždaroji akcinė bendrovė</w:t>
      </w:r>
      <w:r w:rsidRPr="00DD1B54">
        <w:rPr>
          <w:rFonts w:asciiTheme="majorHAnsi" w:hAnsiTheme="majorHAnsi" w:cstheme="majorHAnsi"/>
          <w:b/>
          <w:lang w:eastAsia="en-US"/>
        </w:rPr>
        <w:t xml:space="preserve"> „</w:t>
      </w:r>
      <w:r w:rsidR="00894488" w:rsidRPr="00DD1B54">
        <w:rPr>
          <w:rFonts w:asciiTheme="majorHAnsi" w:hAnsiTheme="majorHAnsi" w:cstheme="majorHAnsi"/>
          <w:b/>
          <w:lang w:eastAsia="en-US"/>
        </w:rPr>
        <w:t>VILNIAUS VANDENYS</w:t>
      </w:r>
      <w:r w:rsidRPr="00DD1B54">
        <w:rPr>
          <w:rFonts w:asciiTheme="majorHAnsi" w:hAnsiTheme="majorHAnsi" w:cstheme="majorHAnsi"/>
          <w:b/>
          <w:lang w:eastAsia="en-US"/>
        </w:rPr>
        <w:t>“</w:t>
      </w:r>
      <w:r w:rsidRPr="00DD1B54">
        <w:rPr>
          <w:rFonts w:asciiTheme="majorHAnsi" w:hAnsiTheme="majorHAnsi" w:cstheme="majorHAnsi"/>
          <w:lang w:eastAsia="en-US"/>
        </w:rPr>
        <w:t>, ju</w:t>
      </w:r>
      <w:r w:rsidR="00E2590A" w:rsidRPr="00DD1B54">
        <w:rPr>
          <w:rFonts w:asciiTheme="majorHAnsi" w:hAnsiTheme="majorHAnsi" w:cstheme="majorHAnsi"/>
          <w:lang w:eastAsia="en-US"/>
        </w:rPr>
        <w:t xml:space="preserve">ridinio asmens kodas 120545849, </w:t>
      </w:r>
      <w:r w:rsidRPr="00DD1B54">
        <w:rPr>
          <w:rFonts w:asciiTheme="majorHAnsi" w:hAnsiTheme="majorHAnsi" w:cstheme="majorHAnsi"/>
          <w:lang w:eastAsia="en-US"/>
        </w:rPr>
        <w:t xml:space="preserve">buveinės adresas </w:t>
      </w:r>
      <w:r w:rsidR="005D4BF6" w:rsidRPr="00DD1B54">
        <w:rPr>
          <w:rFonts w:asciiTheme="majorHAnsi" w:hAnsiTheme="majorHAnsi" w:cstheme="majorHAnsi"/>
        </w:rPr>
        <w:t>Spaudos g. 8</w:t>
      </w:r>
      <w:r w:rsidR="00A439D9" w:rsidRPr="00DD1B54">
        <w:rPr>
          <w:rFonts w:asciiTheme="majorHAnsi" w:hAnsiTheme="majorHAnsi" w:cstheme="majorHAnsi"/>
        </w:rPr>
        <w:t>-1</w:t>
      </w:r>
      <w:r w:rsidRPr="00DD1B54">
        <w:rPr>
          <w:rFonts w:asciiTheme="majorHAnsi" w:hAnsiTheme="majorHAnsi" w:cstheme="majorHAnsi"/>
          <w:lang w:eastAsia="en-US"/>
        </w:rPr>
        <w:t xml:space="preserve">, </w:t>
      </w:r>
      <w:r w:rsidR="00AC211B" w:rsidRPr="00DD1B54">
        <w:rPr>
          <w:rFonts w:asciiTheme="majorHAnsi" w:hAnsiTheme="majorHAnsi" w:cstheme="majorHAnsi"/>
          <w:lang w:eastAsia="en-US"/>
        </w:rPr>
        <w:t>LT-</w:t>
      </w:r>
      <w:r w:rsidRPr="00DD1B54">
        <w:rPr>
          <w:rFonts w:asciiTheme="majorHAnsi" w:hAnsiTheme="majorHAnsi" w:cstheme="majorHAnsi"/>
          <w:lang w:eastAsia="en-US"/>
        </w:rPr>
        <w:t>0</w:t>
      </w:r>
      <w:r w:rsidR="00AC211B" w:rsidRPr="00DD1B54">
        <w:rPr>
          <w:rFonts w:asciiTheme="majorHAnsi" w:hAnsiTheme="majorHAnsi" w:cstheme="majorHAnsi"/>
          <w:lang w:eastAsia="en-US"/>
        </w:rPr>
        <w:t>5132</w:t>
      </w:r>
      <w:r w:rsidRPr="00DD1B54">
        <w:rPr>
          <w:rFonts w:asciiTheme="majorHAnsi" w:hAnsiTheme="majorHAnsi" w:cstheme="majorHAnsi"/>
          <w:lang w:eastAsia="en-US"/>
        </w:rPr>
        <w:t xml:space="preserve"> Vilnius, Li</w:t>
      </w:r>
      <w:r w:rsidR="005E74B3" w:rsidRPr="00DD1B54">
        <w:rPr>
          <w:rFonts w:asciiTheme="majorHAnsi" w:hAnsiTheme="majorHAnsi" w:cstheme="majorHAnsi"/>
          <w:lang w:eastAsia="en-US"/>
        </w:rPr>
        <w:t>etuvos Respublika, atstovaujama [</w:t>
      </w:r>
      <w:r w:rsidR="005E74B3" w:rsidRPr="00DD1B54">
        <w:rPr>
          <w:rFonts w:asciiTheme="majorHAnsi" w:hAnsiTheme="majorHAnsi" w:cstheme="majorHAnsi"/>
          <w:highlight w:val="lightGray"/>
          <w:lang w:eastAsia="en-US"/>
        </w:rPr>
        <w:t>pareigos, vardas, pavardė</w:t>
      </w:r>
      <w:r w:rsidR="005E74B3" w:rsidRPr="00DD1B54">
        <w:rPr>
          <w:rFonts w:asciiTheme="majorHAnsi" w:hAnsiTheme="majorHAnsi" w:cstheme="majorHAnsi"/>
          <w:lang w:eastAsia="en-US"/>
        </w:rPr>
        <w:t>]</w:t>
      </w:r>
      <w:r w:rsidR="00ED68EC" w:rsidRPr="00DD1B54">
        <w:rPr>
          <w:rFonts w:asciiTheme="majorHAnsi" w:hAnsiTheme="majorHAnsi" w:cstheme="majorHAnsi"/>
          <w:lang w:eastAsia="en-US"/>
        </w:rPr>
        <w:t xml:space="preserve">, </w:t>
      </w:r>
      <w:r w:rsidRPr="00DD1B54">
        <w:rPr>
          <w:rFonts w:asciiTheme="majorHAnsi" w:hAnsiTheme="majorHAnsi" w:cstheme="majorHAnsi"/>
          <w:lang w:eastAsia="en-US"/>
        </w:rPr>
        <w:t>veikianči</w:t>
      </w:r>
      <w:r w:rsidRPr="00DD1B54">
        <w:rPr>
          <w:rFonts w:asciiTheme="majorHAnsi" w:hAnsiTheme="majorHAnsi" w:cstheme="majorHAnsi"/>
          <w:highlight w:val="lightGray"/>
          <w:lang w:eastAsia="en-US"/>
        </w:rPr>
        <w:t>o</w:t>
      </w:r>
      <w:r w:rsidR="0030099E" w:rsidRPr="00DD1B54">
        <w:rPr>
          <w:rFonts w:asciiTheme="majorHAnsi" w:hAnsiTheme="majorHAnsi" w:cstheme="majorHAnsi"/>
          <w:highlight w:val="lightGray"/>
          <w:lang w:eastAsia="en-US"/>
        </w:rPr>
        <w:t xml:space="preserve"> </w:t>
      </w:r>
      <w:r w:rsidRPr="00DD1B54">
        <w:rPr>
          <w:rFonts w:asciiTheme="majorHAnsi" w:hAnsiTheme="majorHAnsi" w:cstheme="majorHAnsi"/>
          <w:highlight w:val="lightGray"/>
          <w:lang w:eastAsia="en-US"/>
        </w:rPr>
        <w:t>/-</w:t>
      </w:r>
      <w:proofErr w:type="spellStart"/>
      <w:r w:rsidRPr="00DD1B54">
        <w:rPr>
          <w:rFonts w:asciiTheme="majorHAnsi" w:hAnsiTheme="majorHAnsi" w:cstheme="majorHAnsi"/>
          <w:highlight w:val="lightGray"/>
          <w:lang w:eastAsia="en-US"/>
        </w:rPr>
        <w:t>ios</w:t>
      </w:r>
      <w:proofErr w:type="spellEnd"/>
      <w:r w:rsidRPr="00DD1B54">
        <w:rPr>
          <w:rFonts w:asciiTheme="majorHAnsi" w:hAnsiTheme="majorHAnsi" w:cstheme="majorHAnsi"/>
          <w:lang w:eastAsia="en-US"/>
        </w:rPr>
        <w:t xml:space="preserve"> pagal [</w:t>
      </w:r>
      <w:r w:rsidR="005E74B3" w:rsidRPr="00DD1B54">
        <w:rPr>
          <w:rFonts w:asciiTheme="majorHAnsi" w:hAnsiTheme="majorHAnsi" w:cstheme="majorHAnsi"/>
          <w:highlight w:val="lightGray"/>
          <w:lang w:eastAsia="en-US"/>
        </w:rPr>
        <w:t>atstovavimo pagrindas</w:t>
      </w:r>
      <w:r w:rsidR="005E74B3" w:rsidRPr="00DD1B54">
        <w:rPr>
          <w:rFonts w:asciiTheme="majorHAnsi" w:hAnsiTheme="majorHAnsi" w:cstheme="majorHAnsi"/>
          <w:lang w:eastAsia="en-US"/>
        </w:rPr>
        <w:t>]</w:t>
      </w:r>
      <w:r w:rsidRPr="00DD1B54">
        <w:rPr>
          <w:rFonts w:asciiTheme="majorHAnsi" w:hAnsiTheme="majorHAnsi" w:cstheme="majorHAnsi"/>
          <w:lang w:eastAsia="en-US"/>
        </w:rPr>
        <w:t xml:space="preserve"> (toliau – </w:t>
      </w:r>
      <w:r w:rsidRPr="00DD1B54">
        <w:rPr>
          <w:rFonts w:asciiTheme="majorHAnsi" w:hAnsiTheme="majorHAnsi" w:cstheme="majorHAnsi"/>
          <w:b/>
          <w:bCs/>
          <w:lang w:eastAsia="en-US"/>
        </w:rPr>
        <w:t>„</w:t>
      </w:r>
      <w:r w:rsidR="009F05DF" w:rsidRPr="00DD1B54">
        <w:rPr>
          <w:rFonts w:asciiTheme="majorHAnsi" w:hAnsiTheme="majorHAnsi" w:cstheme="majorHAnsi"/>
          <w:b/>
          <w:bCs/>
          <w:lang w:eastAsia="en-US"/>
        </w:rPr>
        <w:t>Paslaugų gavėjas</w:t>
      </w:r>
      <w:r w:rsidRPr="00DD1B54">
        <w:rPr>
          <w:rFonts w:asciiTheme="majorHAnsi" w:hAnsiTheme="majorHAnsi" w:cstheme="majorHAnsi"/>
          <w:b/>
          <w:lang w:eastAsia="en-US"/>
        </w:rPr>
        <w:t>“</w:t>
      </w:r>
      <w:r w:rsidRPr="00DD1B54">
        <w:rPr>
          <w:rFonts w:asciiTheme="majorHAnsi" w:hAnsiTheme="majorHAnsi" w:cstheme="majorHAnsi"/>
          <w:lang w:eastAsia="en-US"/>
        </w:rPr>
        <w:t>), iš vienos pusės,</w:t>
      </w:r>
      <w:r w:rsidR="00966E0A" w:rsidRPr="00DD1B54">
        <w:rPr>
          <w:rFonts w:asciiTheme="majorHAnsi" w:hAnsiTheme="majorHAnsi" w:cstheme="majorHAnsi"/>
          <w:lang w:eastAsia="en-US"/>
        </w:rPr>
        <w:t xml:space="preserve"> </w:t>
      </w:r>
      <w:r w:rsidR="00966E0A" w:rsidRPr="00DD1B54">
        <w:rPr>
          <w:rFonts w:asciiTheme="majorHAnsi" w:hAnsiTheme="majorHAnsi" w:cstheme="majorHAnsi"/>
          <w:b/>
          <w:lang w:eastAsia="en-US"/>
        </w:rPr>
        <w:t>ir</w:t>
      </w:r>
    </w:p>
    <w:p w14:paraId="3631E8FD" w14:textId="77777777" w:rsidR="00923B55" w:rsidRPr="00DD1B54" w:rsidRDefault="00923B55" w:rsidP="002E5592">
      <w:pPr>
        <w:spacing w:after="120" w:line="240" w:lineRule="auto"/>
        <w:ind w:left="-113" w:right="113"/>
        <w:contextualSpacing/>
        <w:jc w:val="both"/>
        <w:rPr>
          <w:rFonts w:asciiTheme="majorHAnsi" w:hAnsiTheme="majorHAnsi" w:cstheme="majorHAnsi"/>
          <w:lang w:eastAsia="en-US"/>
        </w:rPr>
      </w:pPr>
      <w:r w:rsidRPr="00DD1B54">
        <w:rPr>
          <w:rFonts w:asciiTheme="majorHAnsi" w:hAnsiTheme="majorHAnsi" w:cstheme="majorHAnsi"/>
          <w:lang w:eastAsia="en-US"/>
        </w:rPr>
        <w:t>[</w:t>
      </w:r>
      <w:r w:rsidRPr="00DD1B54">
        <w:rPr>
          <w:rFonts w:asciiTheme="majorHAnsi" w:hAnsiTheme="majorHAnsi" w:cstheme="majorHAnsi"/>
          <w:b/>
          <w:highlight w:val="lightGray"/>
          <w:lang w:eastAsia="en-US"/>
        </w:rPr>
        <w:t>Pavadinimas</w:t>
      </w:r>
      <w:r w:rsidR="005E74B3" w:rsidRPr="00DD1B54">
        <w:rPr>
          <w:rFonts w:asciiTheme="majorHAnsi" w:hAnsiTheme="majorHAnsi" w:cstheme="majorHAnsi"/>
          <w:lang w:eastAsia="en-US"/>
        </w:rPr>
        <w:t>], juridinio asmens kodas [</w:t>
      </w:r>
      <w:r w:rsidR="005E74B3" w:rsidRPr="00DD1B54">
        <w:rPr>
          <w:rFonts w:asciiTheme="majorHAnsi" w:hAnsiTheme="majorHAnsi" w:cstheme="majorHAnsi"/>
          <w:highlight w:val="lightGray"/>
          <w:lang w:eastAsia="en-US"/>
        </w:rPr>
        <w:t>įrašyti</w:t>
      </w:r>
      <w:r w:rsidR="005E74B3" w:rsidRPr="00DD1B54">
        <w:rPr>
          <w:rFonts w:asciiTheme="majorHAnsi" w:hAnsiTheme="majorHAnsi" w:cstheme="majorHAnsi"/>
          <w:lang w:eastAsia="en-US"/>
        </w:rPr>
        <w:t>]</w:t>
      </w:r>
      <w:r w:rsidR="00B31928" w:rsidRPr="00DD1B54">
        <w:rPr>
          <w:rFonts w:asciiTheme="majorHAnsi" w:hAnsiTheme="majorHAnsi" w:cstheme="majorHAnsi"/>
          <w:lang w:eastAsia="en-US"/>
        </w:rPr>
        <w:t>,</w:t>
      </w:r>
      <w:r w:rsidR="005E74B3" w:rsidRPr="00DD1B54">
        <w:rPr>
          <w:rFonts w:asciiTheme="majorHAnsi" w:hAnsiTheme="majorHAnsi" w:cstheme="majorHAnsi"/>
          <w:lang w:eastAsia="en-US"/>
        </w:rPr>
        <w:t xml:space="preserve"> registruotos buveinės adresas [</w:t>
      </w:r>
      <w:r w:rsidR="005E74B3" w:rsidRPr="00DD1B54">
        <w:rPr>
          <w:rFonts w:asciiTheme="majorHAnsi" w:hAnsiTheme="majorHAnsi" w:cstheme="majorHAnsi"/>
          <w:highlight w:val="lightGray"/>
          <w:lang w:eastAsia="en-US"/>
        </w:rPr>
        <w:t>įrašyti</w:t>
      </w:r>
      <w:r w:rsidR="005E74B3" w:rsidRPr="00DD1B54">
        <w:rPr>
          <w:rFonts w:asciiTheme="majorHAnsi" w:hAnsiTheme="majorHAnsi" w:cstheme="majorHAnsi"/>
          <w:lang w:eastAsia="en-US"/>
        </w:rPr>
        <w:t xml:space="preserve">], </w:t>
      </w:r>
      <w:r w:rsidRPr="00DD1B54">
        <w:rPr>
          <w:rFonts w:asciiTheme="majorHAnsi" w:hAnsiTheme="majorHAnsi" w:cstheme="majorHAnsi"/>
          <w:lang w:eastAsia="en-US"/>
        </w:rPr>
        <w:t xml:space="preserve">Lietuvos Respublika, atstovaujama </w:t>
      </w:r>
      <w:r w:rsidR="005E74B3" w:rsidRPr="00DD1B54">
        <w:rPr>
          <w:rFonts w:asciiTheme="majorHAnsi" w:hAnsiTheme="majorHAnsi" w:cstheme="majorHAnsi"/>
          <w:lang w:eastAsia="en-US"/>
        </w:rPr>
        <w:t>[</w:t>
      </w:r>
      <w:r w:rsidR="005E74B3" w:rsidRPr="00DD1B54">
        <w:rPr>
          <w:rFonts w:asciiTheme="majorHAnsi" w:hAnsiTheme="majorHAnsi" w:cstheme="majorHAnsi"/>
          <w:highlight w:val="lightGray"/>
          <w:lang w:eastAsia="en-US"/>
        </w:rPr>
        <w:t>pareigos, vardas, pavardė</w:t>
      </w:r>
      <w:r w:rsidR="005E74B3" w:rsidRPr="00DD1B54">
        <w:rPr>
          <w:rFonts w:asciiTheme="majorHAnsi" w:hAnsiTheme="majorHAnsi" w:cstheme="majorHAnsi"/>
          <w:lang w:eastAsia="en-US"/>
        </w:rPr>
        <w:t>]</w:t>
      </w:r>
      <w:r w:rsidR="00ED68EC" w:rsidRPr="00DD1B54">
        <w:rPr>
          <w:rFonts w:asciiTheme="majorHAnsi" w:hAnsiTheme="majorHAnsi" w:cstheme="majorHAnsi"/>
          <w:lang w:eastAsia="en-US"/>
        </w:rPr>
        <w:t>,</w:t>
      </w:r>
      <w:r w:rsidR="005E74B3" w:rsidRPr="00DD1B54">
        <w:rPr>
          <w:rFonts w:asciiTheme="majorHAnsi" w:hAnsiTheme="majorHAnsi" w:cstheme="majorHAnsi"/>
          <w:lang w:eastAsia="en-US"/>
        </w:rPr>
        <w:t xml:space="preserve"> </w:t>
      </w:r>
      <w:r w:rsidR="00ED68EC" w:rsidRPr="00DD1B54">
        <w:rPr>
          <w:rFonts w:asciiTheme="majorHAnsi" w:hAnsiTheme="majorHAnsi" w:cstheme="majorHAnsi"/>
          <w:lang w:eastAsia="en-US"/>
        </w:rPr>
        <w:t>veikianči</w:t>
      </w:r>
      <w:r w:rsidR="00ED68EC" w:rsidRPr="00DD1B54">
        <w:rPr>
          <w:rFonts w:asciiTheme="majorHAnsi" w:hAnsiTheme="majorHAnsi" w:cstheme="majorHAnsi"/>
          <w:highlight w:val="lightGray"/>
          <w:lang w:eastAsia="en-US"/>
        </w:rPr>
        <w:t>o</w:t>
      </w:r>
      <w:r w:rsidR="0030099E" w:rsidRPr="00DD1B54">
        <w:rPr>
          <w:rFonts w:asciiTheme="majorHAnsi" w:hAnsiTheme="majorHAnsi" w:cstheme="majorHAnsi"/>
          <w:highlight w:val="lightGray"/>
          <w:lang w:eastAsia="en-US"/>
        </w:rPr>
        <w:t xml:space="preserve"> </w:t>
      </w:r>
      <w:r w:rsidR="00ED68EC" w:rsidRPr="00DD1B54">
        <w:rPr>
          <w:rFonts w:asciiTheme="majorHAnsi" w:hAnsiTheme="majorHAnsi" w:cstheme="majorHAnsi"/>
          <w:highlight w:val="lightGray"/>
          <w:lang w:eastAsia="en-US"/>
        </w:rPr>
        <w:t>/-</w:t>
      </w:r>
      <w:proofErr w:type="spellStart"/>
      <w:r w:rsidR="00ED68EC" w:rsidRPr="00DD1B54">
        <w:rPr>
          <w:rFonts w:asciiTheme="majorHAnsi" w:hAnsiTheme="majorHAnsi" w:cstheme="majorHAnsi"/>
          <w:highlight w:val="lightGray"/>
          <w:lang w:eastAsia="en-US"/>
        </w:rPr>
        <w:t>ios</w:t>
      </w:r>
      <w:proofErr w:type="spellEnd"/>
      <w:r w:rsidR="00ED68EC" w:rsidRPr="00DD1B54">
        <w:rPr>
          <w:rFonts w:asciiTheme="majorHAnsi" w:hAnsiTheme="majorHAnsi" w:cstheme="majorHAnsi"/>
          <w:lang w:eastAsia="en-US"/>
        </w:rPr>
        <w:t xml:space="preserve"> pagal [</w:t>
      </w:r>
      <w:r w:rsidR="006E796E" w:rsidRPr="00DD1B54">
        <w:rPr>
          <w:rFonts w:asciiTheme="majorHAnsi" w:hAnsiTheme="majorHAnsi" w:cstheme="majorHAnsi"/>
          <w:highlight w:val="lightGray"/>
          <w:lang w:eastAsia="en-US"/>
        </w:rPr>
        <w:t>atstovavimo</w:t>
      </w:r>
      <w:r w:rsidR="00ED68EC" w:rsidRPr="00DD1B54">
        <w:rPr>
          <w:rFonts w:asciiTheme="majorHAnsi" w:hAnsiTheme="majorHAnsi" w:cstheme="majorHAnsi"/>
          <w:highlight w:val="lightGray"/>
          <w:lang w:eastAsia="en-US"/>
        </w:rPr>
        <w:t xml:space="preserve"> pagrindas</w:t>
      </w:r>
      <w:r w:rsidR="00ED68EC" w:rsidRPr="00DD1B54">
        <w:rPr>
          <w:rFonts w:asciiTheme="majorHAnsi" w:hAnsiTheme="majorHAnsi" w:cstheme="majorHAnsi"/>
          <w:lang w:eastAsia="en-US"/>
        </w:rPr>
        <w:t xml:space="preserve">] </w:t>
      </w:r>
      <w:r w:rsidRPr="00DD1B54">
        <w:rPr>
          <w:rFonts w:asciiTheme="majorHAnsi" w:hAnsiTheme="majorHAnsi" w:cstheme="majorHAnsi"/>
          <w:lang w:eastAsia="en-US"/>
        </w:rPr>
        <w:t xml:space="preserve">(toliau – </w:t>
      </w:r>
      <w:r w:rsidRPr="00DD1B54">
        <w:rPr>
          <w:rFonts w:asciiTheme="majorHAnsi" w:hAnsiTheme="majorHAnsi" w:cstheme="majorHAnsi"/>
          <w:b/>
          <w:bCs/>
          <w:lang w:eastAsia="en-US"/>
        </w:rPr>
        <w:t>„</w:t>
      </w:r>
      <w:r w:rsidR="00A62418" w:rsidRPr="00DD1B54">
        <w:rPr>
          <w:rFonts w:asciiTheme="majorHAnsi" w:hAnsiTheme="majorHAnsi" w:cstheme="majorHAnsi"/>
          <w:b/>
          <w:lang w:eastAsia="en-US"/>
        </w:rPr>
        <w:t>Paslaugų teikėjas</w:t>
      </w:r>
      <w:r w:rsidRPr="00DD1B54">
        <w:rPr>
          <w:rFonts w:asciiTheme="majorHAnsi" w:hAnsiTheme="majorHAnsi" w:cstheme="majorHAnsi"/>
          <w:b/>
          <w:lang w:eastAsia="en-US"/>
        </w:rPr>
        <w:t>“</w:t>
      </w:r>
      <w:r w:rsidRPr="00DD1B54">
        <w:rPr>
          <w:rFonts w:asciiTheme="majorHAnsi" w:hAnsiTheme="majorHAnsi" w:cstheme="majorHAnsi"/>
          <w:lang w:eastAsia="en-US"/>
        </w:rPr>
        <w:t xml:space="preserve">), iš kitos pusės, </w:t>
      </w:r>
    </w:p>
    <w:p w14:paraId="33C3FBA4" w14:textId="77777777" w:rsidR="00923B55" w:rsidRPr="00DD1B54" w:rsidRDefault="00923B55" w:rsidP="002E5592">
      <w:pPr>
        <w:spacing w:after="120" w:line="240" w:lineRule="auto"/>
        <w:ind w:left="-113" w:right="113"/>
        <w:contextualSpacing/>
        <w:jc w:val="both"/>
        <w:rPr>
          <w:rFonts w:asciiTheme="majorHAnsi" w:hAnsiTheme="majorHAnsi" w:cstheme="majorHAnsi"/>
          <w:lang w:eastAsia="en-US"/>
        </w:rPr>
      </w:pPr>
      <w:r w:rsidRPr="00DD1B54">
        <w:rPr>
          <w:rFonts w:asciiTheme="majorHAnsi" w:hAnsiTheme="majorHAnsi" w:cstheme="majorHAnsi"/>
          <w:lang w:eastAsia="en-US"/>
        </w:rPr>
        <w:t xml:space="preserve">toliau abi kartu vadinamos </w:t>
      </w:r>
      <w:r w:rsidRPr="00DD1B54">
        <w:rPr>
          <w:rFonts w:asciiTheme="majorHAnsi" w:hAnsiTheme="majorHAnsi" w:cstheme="majorHAnsi"/>
          <w:b/>
          <w:bCs/>
          <w:lang w:eastAsia="en-US"/>
        </w:rPr>
        <w:t>„</w:t>
      </w:r>
      <w:r w:rsidRPr="00DD1B54">
        <w:rPr>
          <w:rFonts w:asciiTheme="majorHAnsi" w:hAnsiTheme="majorHAnsi" w:cstheme="majorHAnsi"/>
          <w:b/>
          <w:lang w:eastAsia="en-US"/>
        </w:rPr>
        <w:t>Šalimis“</w:t>
      </w:r>
      <w:r w:rsidRPr="00DD1B54">
        <w:rPr>
          <w:rFonts w:asciiTheme="majorHAnsi" w:hAnsiTheme="majorHAnsi" w:cstheme="majorHAnsi"/>
          <w:lang w:eastAsia="en-US"/>
        </w:rPr>
        <w:t xml:space="preserve">, o kiekviena atskirai </w:t>
      </w:r>
      <w:r w:rsidRPr="00DD1B54">
        <w:rPr>
          <w:rFonts w:asciiTheme="majorHAnsi" w:hAnsiTheme="majorHAnsi" w:cstheme="majorHAnsi"/>
          <w:b/>
          <w:bCs/>
          <w:lang w:eastAsia="en-US"/>
        </w:rPr>
        <w:t>„</w:t>
      </w:r>
      <w:r w:rsidRPr="00DD1B54">
        <w:rPr>
          <w:rFonts w:asciiTheme="majorHAnsi" w:hAnsiTheme="majorHAnsi" w:cstheme="majorHAnsi"/>
          <w:b/>
          <w:lang w:eastAsia="en-US"/>
        </w:rPr>
        <w:t>Šalimi“</w:t>
      </w:r>
      <w:r w:rsidRPr="00DD1B54">
        <w:rPr>
          <w:rFonts w:asciiTheme="majorHAnsi" w:hAnsiTheme="majorHAnsi" w:cstheme="majorHAnsi"/>
          <w:lang w:eastAsia="en-US"/>
        </w:rPr>
        <w:t xml:space="preserve">, sudarė šią sutartį (toliau – </w:t>
      </w:r>
      <w:r w:rsidRPr="00DD1B54">
        <w:rPr>
          <w:rFonts w:asciiTheme="majorHAnsi" w:hAnsiTheme="majorHAnsi" w:cstheme="majorHAnsi"/>
          <w:b/>
          <w:lang w:eastAsia="en-US"/>
        </w:rPr>
        <w:t>„Sutarti</w:t>
      </w:r>
      <w:r w:rsidR="0018295D" w:rsidRPr="00DD1B54">
        <w:rPr>
          <w:rFonts w:asciiTheme="majorHAnsi" w:hAnsiTheme="majorHAnsi" w:cstheme="majorHAnsi"/>
          <w:b/>
          <w:lang w:eastAsia="en-US"/>
        </w:rPr>
        <w:t>e</w:t>
      </w:r>
      <w:r w:rsidRPr="00DD1B54">
        <w:rPr>
          <w:rFonts w:asciiTheme="majorHAnsi" w:hAnsiTheme="majorHAnsi" w:cstheme="majorHAnsi"/>
          <w:b/>
          <w:lang w:eastAsia="en-US"/>
        </w:rPr>
        <w:t>s</w:t>
      </w:r>
      <w:r w:rsidR="0018295D" w:rsidRPr="00DD1B54">
        <w:rPr>
          <w:rFonts w:asciiTheme="majorHAnsi" w:hAnsiTheme="majorHAnsi" w:cstheme="majorHAnsi"/>
          <w:b/>
          <w:lang w:eastAsia="en-US"/>
        </w:rPr>
        <w:t xml:space="preserve"> SD</w:t>
      </w:r>
      <w:r w:rsidRPr="00DD1B54">
        <w:rPr>
          <w:rFonts w:asciiTheme="majorHAnsi" w:hAnsiTheme="majorHAnsi" w:cstheme="majorHAnsi"/>
          <w:b/>
          <w:lang w:eastAsia="en-US"/>
        </w:rPr>
        <w:t>“</w:t>
      </w:r>
      <w:r w:rsidR="00934EE1" w:rsidRPr="00DD1B54">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DD1B54" w14:paraId="6C581AC1" w14:textId="77777777" w:rsidTr="522CD44F">
        <w:tc>
          <w:tcPr>
            <w:tcW w:w="2124" w:type="dxa"/>
            <w:vAlign w:val="center"/>
          </w:tcPr>
          <w:p w14:paraId="0099923B" w14:textId="1909E721" w:rsidR="007C1EF6" w:rsidRPr="00DD1B54" w:rsidRDefault="0003494B" w:rsidP="002E5592">
            <w:pPr>
              <w:spacing w:after="120"/>
              <w:contextualSpacing/>
              <w:rPr>
                <w:rFonts w:asciiTheme="majorHAnsi" w:hAnsiTheme="majorHAnsi" w:cstheme="majorHAnsi"/>
                <w:lang w:eastAsia="en-US"/>
              </w:rPr>
            </w:pPr>
            <w:r w:rsidRPr="00DD1B54">
              <w:rPr>
                <w:rFonts w:asciiTheme="majorHAnsi" w:hAnsiTheme="majorHAnsi" w:cstheme="majorHAnsi"/>
                <w:b/>
                <w:bCs/>
                <w:lang w:eastAsia="en-US"/>
              </w:rPr>
              <w:t xml:space="preserve">1. </w:t>
            </w:r>
            <w:r w:rsidR="007C1EF6" w:rsidRPr="00DD1B54">
              <w:rPr>
                <w:rFonts w:asciiTheme="majorHAnsi" w:hAnsiTheme="majorHAnsi" w:cstheme="majorHAnsi"/>
                <w:b/>
                <w:bCs/>
                <w:lang w:eastAsia="en-US"/>
              </w:rPr>
              <w:t>Sutarties objektas</w:t>
            </w:r>
          </w:p>
        </w:tc>
        <w:tc>
          <w:tcPr>
            <w:tcW w:w="7838" w:type="dxa"/>
            <w:gridSpan w:val="2"/>
          </w:tcPr>
          <w:p w14:paraId="3621D2A1" w14:textId="5A328CBC" w:rsidR="0003494B" w:rsidRPr="00DD1B54"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DD1B54">
              <w:rPr>
                <w:rFonts w:asciiTheme="majorHAnsi" w:hAnsiTheme="majorHAnsi" w:cstheme="majorHAnsi"/>
                <w:sz w:val="22"/>
                <w:szCs w:val="22"/>
                <w:lang w:val="lt-LT"/>
              </w:rPr>
              <w:t xml:space="preserve">Paslaugų teikėjas įsipareigoja </w:t>
            </w:r>
            <w:r w:rsidR="009F05DF" w:rsidRPr="00DD1B54">
              <w:rPr>
                <w:rFonts w:asciiTheme="majorHAnsi" w:hAnsiTheme="majorHAnsi" w:cstheme="majorHAnsi"/>
                <w:sz w:val="22"/>
                <w:szCs w:val="22"/>
                <w:lang w:val="lt-LT"/>
              </w:rPr>
              <w:t>Paslaugų gavėjui</w:t>
            </w:r>
            <w:r w:rsidRPr="00DD1B54">
              <w:rPr>
                <w:rFonts w:asciiTheme="majorHAnsi" w:hAnsiTheme="majorHAnsi" w:cstheme="majorHAnsi"/>
                <w:sz w:val="22"/>
                <w:szCs w:val="22"/>
                <w:lang w:val="lt-LT"/>
              </w:rPr>
              <w:t xml:space="preserve"> suteikti</w:t>
            </w:r>
            <w:r w:rsidR="00E1207B" w:rsidRPr="00DD1B54">
              <w:rPr>
                <w:rFonts w:asciiTheme="majorHAnsi" w:eastAsiaTheme="minorHAnsi" w:hAnsiTheme="majorHAnsi" w:cstheme="majorHAnsi"/>
                <w:b/>
                <w:bCs/>
                <w:sz w:val="22"/>
                <w:szCs w:val="22"/>
                <w:lang w:val="lt-LT" w:eastAsia="lt-LT"/>
              </w:rPr>
              <w:t xml:space="preserve"> </w:t>
            </w:r>
            <w:r w:rsidR="00E1207B" w:rsidRPr="00DD1B54">
              <w:rPr>
                <w:rFonts w:asciiTheme="majorHAnsi" w:hAnsiTheme="majorHAnsi" w:cstheme="majorHAnsi"/>
                <w:i/>
                <w:iCs/>
                <w:sz w:val="22"/>
                <w:szCs w:val="22"/>
                <w:lang w:val="lt-LT"/>
              </w:rPr>
              <w:t>Nemenčinės NVĮ techninio-darbo projekto bendrosios ir specialiosios (technologinės) dalių ekspertizių</w:t>
            </w:r>
            <w:r w:rsidRPr="00DD1B54">
              <w:rPr>
                <w:rFonts w:asciiTheme="majorHAnsi" w:hAnsiTheme="majorHAnsi" w:cstheme="majorHAnsi"/>
                <w:i/>
                <w:iCs/>
                <w:sz w:val="22"/>
                <w:szCs w:val="22"/>
                <w:lang w:val="lt-LT"/>
              </w:rPr>
              <w:t xml:space="preserve"> </w:t>
            </w:r>
            <w:r w:rsidR="00E61647" w:rsidRPr="00DD1B54">
              <w:rPr>
                <w:rFonts w:asciiTheme="majorHAnsi" w:hAnsiTheme="majorHAnsi" w:cstheme="majorHAnsi"/>
                <w:i/>
                <w:iCs/>
                <w:sz w:val="22"/>
                <w:szCs w:val="22"/>
                <w:lang w:val="lt-LT"/>
              </w:rPr>
              <w:t>parengimo paslaugas</w:t>
            </w:r>
            <w:r w:rsidR="00E1207B" w:rsidRPr="00DD1B54">
              <w:rPr>
                <w:rFonts w:asciiTheme="majorHAnsi" w:hAnsiTheme="majorHAnsi" w:cstheme="majorHAnsi"/>
                <w:i/>
                <w:iCs/>
                <w:sz w:val="22"/>
                <w:szCs w:val="22"/>
                <w:lang w:val="lt-LT"/>
              </w:rPr>
              <w:t xml:space="preserve"> </w:t>
            </w:r>
            <w:r w:rsidR="00A439D9" w:rsidRPr="00DD1B54">
              <w:rPr>
                <w:rFonts w:asciiTheme="majorHAnsi" w:hAnsiTheme="majorHAnsi" w:cstheme="majorHAnsi"/>
                <w:sz w:val="22"/>
                <w:szCs w:val="22"/>
                <w:lang w:val="lt-LT"/>
              </w:rPr>
              <w:t>(toliau – Paslaugos)</w:t>
            </w:r>
            <w:r w:rsidRPr="00DD1B54">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E61647" w:rsidRPr="00DD1B54">
                  <w:rPr>
                    <w:rStyle w:val="Style2"/>
                    <w:rFonts w:asciiTheme="majorHAnsi" w:hAnsiTheme="majorHAnsi" w:cstheme="majorHAnsi"/>
                    <w:szCs w:val="22"/>
                    <w:lang w:val="lt-LT"/>
                  </w:rPr>
                  <w:t>Techninėje specifikacijoje nurodytus reikalavimus (Sutarties priedas Nr. 1).</w:t>
                </w:r>
              </w:sdtContent>
            </w:sdt>
            <w:r w:rsidR="003E0499" w:rsidRPr="00DD1B54" w:rsidDel="003E0499">
              <w:rPr>
                <w:rFonts w:asciiTheme="majorHAnsi" w:hAnsiTheme="majorHAnsi" w:cstheme="majorHAnsi"/>
                <w:sz w:val="22"/>
                <w:szCs w:val="22"/>
                <w:lang w:val="lt-LT"/>
              </w:rPr>
              <w:t xml:space="preserve"> </w:t>
            </w:r>
          </w:p>
          <w:p w14:paraId="1E8B9822" w14:textId="215B792A" w:rsidR="008E25DE" w:rsidRPr="00DD1B54" w:rsidRDefault="00000000" w:rsidP="00A05A6B">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E61647" w:rsidRPr="00DD1B54">
                  <w:rPr>
                    <w:rStyle w:val="Style2"/>
                    <w:rFonts w:asciiTheme="majorHAnsi" w:hAnsiTheme="majorHAnsi" w:cstheme="majorHAnsi"/>
                    <w:szCs w:val="22"/>
                    <w:lang w:val="lt-LT"/>
                  </w:rPr>
                  <w:t>Konkretus</w:t>
                </w:r>
              </w:sdtContent>
            </w:sdt>
            <w:r w:rsidR="008572A1" w:rsidRPr="00DD1B54">
              <w:rPr>
                <w:rFonts w:asciiTheme="majorHAnsi" w:hAnsiTheme="majorHAnsi" w:cstheme="majorHAnsi"/>
                <w:sz w:val="22"/>
                <w:szCs w:val="22"/>
                <w:lang w:val="lt-LT"/>
              </w:rPr>
              <w:t xml:space="preserve"> </w:t>
            </w:r>
            <w:r w:rsidR="00F26809" w:rsidRPr="00DD1B54">
              <w:rPr>
                <w:rFonts w:asciiTheme="majorHAnsi" w:hAnsiTheme="majorHAnsi" w:cstheme="majorHAnsi"/>
                <w:sz w:val="22"/>
                <w:szCs w:val="22"/>
                <w:lang w:val="lt-LT"/>
              </w:rPr>
              <w:t>P</w:t>
            </w:r>
            <w:r w:rsidR="00A77649" w:rsidRPr="00DD1B54">
              <w:rPr>
                <w:rFonts w:asciiTheme="majorHAnsi" w:hAnsiTheme="majorHAnsi" w:cstheme="majorHAnsi"/>
                <w:sz w:val="22"/>
                <w:szCs w:val="22"/>
                <w:lang w:val="lt-LT"/>
              </w:rPr>
              <w:t xml:space="preserve">aslaugų kiekis nurodytas Sutarties SD priede Nr. </w:t>
            </w:r>
            <w:r w:rsidR="00E61647" w:rsidRPr="00DD1B54">
              <w:rPr>
                <w:rFonts w:asciiTheme="majorHAnsi" w:hAnsiTheme="majorHAnsi" w:cstheme="majorHAnsi"/>
                <w:sz w:val="22"/>
                <w:szCs w:val="22"/>
                <w:lang w:val="lt-LT"/>
              </w:rPr>
              <w:t>1 Techninė specifikacijoj</w:t>
            </w:r>
            <w:r w:rsidR="00A70EBC" w:rsidRPr="00DD1B54">
              <w:rPr>
                <w:rFonts w:asciiTheme="majorHAnsi" w:hAnsiTheme="majorHAnsi" w:cstheme="majorHAnsi"/>
                <w:sz w:val="22"/>
                <w:szCs w:val="22"/>
                <w:lang w:val="lt-LT"/>
              </w:rPr>
              <w:t>e</w:t>
            </w:r>
            <w:r w:rsidR="00E61647" w:rsidRPr="00DD1B54">
              <w:rPr>
                <w:rFonts w:asciiTheme="majorHAnsi" w:hAnsiTheme="majorHAnsi" w:cstheme="majorHAnsi"/>
                <w:sz w:val="22"/>
                <w:szCs w:val="22"/>
                <w:lang w:val="lt-LT"/>
              </w:rPr>
              <w:t>.</w:t>
            </w:r>
          </w:p>
        </w:tc>
      </w:tr>
      <w:tr w:rsidR="004D2C14" w:rsidRPr="00DD1B54" w14:paraId="5F10BAF0" w14:textId="77777777" w:rsidTr="522CD44F">
        <w:trPr>
          <w:trHeight w:val="578"/>
        </w:trPr>
        <w:tc>
          <w:tcPr>
            <w:tcW w:w="2124" w:type="dxa"/>
            <w:vMerge w:val="restart"/>
            <w:vAlign w:val="center"/>
          </w:tcPr>
          <w:p w14:paraId="0B07519E" w14:textId="062560DF" w:rsidR="00F26809" w:rsidRPr="00DD1B54" w:rsidRDefault="0003494B" w:rsidP="002E5592">
            <w:pPr>
              <w:spacing w:after="120"/>
              <w:contextualSpacing/>
              <w:rPr>
                <w:rFonts w:asciiTheme="majorHAnsi" w:hAnsiTheme="majorHAnsi" w:cstheme="majorHAnsi"/>
                <w:b/>
                <w:bCs/>
                <w:lang w:eastAsia="en-US"/>
              </w:rPr>
            </w:pPr>
            <w:r w:rsidRPr="00DD1B54">
              <w:rPr>
                <w:rFonts w:asciiTheme="majorHAnsi" w:hAnsiTheme="majorHAnsi" w:cstheme="majorHAnsi"/>
                <w:b/>
                <w:bCs/>
                <w:lang w:eastAsia="en-US"/>
              </w:rPr>
              <w:t xml:space="preserve">2. </w:t>
            </w:r>
            <w:r w:rsidR="00AA5806" w:rsidRPr="00DD1B54">
              <w:rPr>
                <w:rFonts w:asciiTheme="majorHAnsi" w:hAnsiTheme="majorHAnsi" w:cstheme="majorHAnsi"/>
                <w:b/>
                <w:bCs/>
                <w:lang w:eastAsia="en-US"/>
              </w:rPr>
              <w:t xml:space="preserve">Sutarties vertė </w:t>
            </w:r>
            <w:r w:rsidR="00F26809" w:rsidRPr="00DD1B54">
              <w:rPr>
                <w:rFonts w:asciiTheme="majorHAnsi" w:hAnsiTheme="majorHAnsi" w:cstheme="majorHAnsi"/>
                <w:b/>
                <w:bCs/>
                <w:lang w:eastAsia="en-US"/>
              </w:rPr>
              <w:t>ir mokėjimo tvarka</w:t>
            </w:r>
          </w:p>
        </w:tc>
        <w:tc>
          <w:tcPr>
            <w:tcW w:w="7838" w:type="dxa"/>
            <w:gridSpan w:val="2"/>
            <w:tcBorders>
              <w:bottom w:val="nil"/>
            </w:tcBorders>
          </w:tcPr>
          <w:p w14:paraId="2ED08545" w14:textId="3D2F29C4" w:rsidR="004F71D5" w:rsidRPr="00DD1B54" w:rsidRDefault="004F71D5" w:rsidP="004F71D5">
            <w:pPr>
              <w:tabs>
                <w:tab w:val="left" w:pos="567"/>
                <w:tab w:val="left" w:pos="851"/>
              </w:tabs>
              <w:jc w:val="both"/>
              <w:rPr>
                <w:rFonts w:asciiTheme="majorHAnsi" w:eastAsia="Calibri" w:hAnsiTheme="majorHAnsi" w:cstheme="majorHAnsi"/>
                <w:lang w:eastAsia="en-US"/>
              </w:rPr>
            </w:pPr>
            <w:r w:rsidRPr="00DD1B54">
              <w:rPr>
                <w:rFonts w:asciiTheme="majorHAnsi" w:eastAsia="Calibri" w:hAnsiTheme="majorHAnsi" w:cstheme="majorHAnsi"/>
                <w:lang w:eastAsia="en-US"/>
              </w:rPr>
              <w:t>2.1. Sutarties kaina su PVM yra ______ Eur (suma žodžiais), kurią sudaro:</w:t>
            </w:r>
          </w:p>
          <w:p w14:paraId="109585BB" w14:textId="77777777" w:rsidR="004F71D5" w:rsidRPr="00DD1B54" w:rsidRDefault="004F71D5" w:rsidP="004F71D5">
            <w:pPr>
              <w:tabs>
                <w:tab w:val="left" w:pos="567"/>
                <w:tab w:val="left" w:pos="851"/>
              </w:tabs>
              <w:jc w:val="both"/>
              <w:rPr>
                <w:rFonts w:asciiTheme="majorHAnsi" w:eastAsia="Calibri" w:hAnsiTheme="majorHAnsi" w:cstheme="majorHAnsi"/>
                <w:lang w:eastAsia="en-US"/>
              </w:rPr>
            </w:pPr>
            <w:r w:rsidRPr="00DD1B54">
              <w:rPr>
                <w:rFonts w:asciiTheme="majorHAnsi" w:eastAsia="Calibri" w:hAnsiTheme="majorHAnsi" w:cstheme="majorHAnsi"/>
                <w:lang w:eastAsia="en-US"/>
              </w:rPr>
              <w:t>2.1.1. Sutarties kaina be PVM (pradinės sutarties vertė</w:t>
            </w:r>
            <w:r w:rsidRPr="00DD1B54">
              <w:rPr>
                <w:rFonts w:asciiTheme="majorHAnsi" w:eastAsia="Calibri" w:hAnsiTheme="majorHAnsi" w:cstheme="majorHAnsi"/>
                <w:vertAlign w:val="superscript"/>
                <w:lang w:eastAsia="en-US"/>
              </w:rPr>
              <w:footnoteReference w:id="1"/>
            </w:r>
            <w:r w:rsidRPr="00DD1B54">
              <w:rPr>
                <w:rFonts w:asciiTheme="majorHAnsi" w:eastAsia="Calibri" w:hAnsiTheme="majorHAnsi" w:cstheme="majorHAnsi"/>
                <w:lang w:eastAsia="en-US"/>
              </w:rPr>
              <w:t>)  ________ Eur (suma žodžiais)</w:t>
            </w:r>
          </w:p>
          <w:p w14:paraId="336D570F" w14:textId="379D5655" w:rsidR="004F71D5" w:rsidRPr="00DD1B54" w:rsidRDefault="004F71D5" w:rsidP="004F71D5">
            <w:pPr>
              <w:tabs>
                <w:tab w:val="left" w:pos="567"/>
                <w:tab w:val="left" w:pos="851"/>
              </w:tabs>
              <w:jc w:val="both"/>
              <w:rPr>
                <w:rFonts w:asciiTheme="majorHAnsi" w:eastAsia="Calibri" w:hAnsiTheme="majorHAnsi" w:cstheme="majorHAnsi"/>
                <w:lang w:eastAsia="en-US"/>
              </w:rPr>
            </w:pPr>
            <w:r w:rsidRPr="00DD1B54">
              <w:rPr>
                <w:rFonts w:asciiTheme="majorHAnsi" w:eastAsia="Calibri" w:hAnsiTheme="majorHAnsi" w:cstheme="majorHAnsi"/>
                <w:lang w:eastAsia="en-US"/>
              </w:rPr>
              <w:t>2.1.2. PVM (__%)_________ Eur (suma žodžiais);</w:t>
            </w:r>
          </w:p>
          <w:p w14:paraId="32D2E10F" w14:textId="096A6CEE" w:rsidR="004F71D5" w:rsidRPr="00DD1B54" w:rsidRDefault="004F71D5" w:rsidP="004F71D5">
            <w:pPr>
              <w:rPr>
                <w:rFonts w:asciiTheme="majorHAnsi" w:hAnsiTheme="majorHAnsi" w:cstheme="majorHAnsi"/>
              </w:rPr>
            </w:pPr>
          </w:p>
        </w:tc>
      </w:tr>
      <w:tr w:rsidR="004D2C14" w:rsidRPr="00DD1B54" w14:paraId="3C1AE109" w14:textId="77777777" w:rsidTr="522CD44F">
        <w:trPr>
          <w:trHeight w:val="567"/>
        </w:trPr>
        <w:tc>
          <w:tcPr>
            <w:tcW w:w="2124" w:type="dxa"/>
            <w:vMerge/>
            <w:vAlign w:val="center"/>
          </w:tcPr>
          <w:p w14:paraId="1FE075C3" w14:textId="77777777" w:rsidR="00F26809" w:rsidRPr="00DD1B54"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6BA7A7A2" w14:textId="77777777" w:rsidR="004F71D5" w:rsidRPr="00DD1B54" w:rsidRDefault="004F71D5" w:rsidP="004F71D5">
            <w:pPr>
              <w:pStyle w:val="ListParagraph"/>
              <w:numPr>
                <w:ilvl w:val="1"/>
                <w:numId w:val="60"/>
              </w:numPr>
              <w:spacing w:after="0"/>
              <w:rPr>
                <w:rFonts w:asciiTheme="majorHAnsi" w:eastAsia="Arial" w:hAnsiTheme="majorHAnsi" w:cstheme="majorHAnsi"/>
                <w:sz w:val="22"/>
                <w:szCs w:val="22"/>
                <w:lang w:val="lt-LT"/>
              </w:rPr>
            </w:pPr>
            <w:r w:rsidRPr="00DD1B54">
              <w:rPr>
                <w:rFonts w:asciiTheme="majorHAnsi" w:hAnsiTheme="majorHAnsi" w:cstheme="majorHAnsi"/>
                <w:sz w:val="22"/>
                <w:szCs w:val="22"/>
              </w:rPr>
              <w:t xml:space="preserve"> </w:t>
            </w:r>
            <w:r w:rsidR="00F26809" w:rsidRPr="00DD1B54">
              <w:rPr>
                <w:rFonts w:asciiTheme="majorHAnsi" w:hAnsiTheme="majorHAnsi" w:cstheme="majorHAnsi"/>
                <w:sz w:val="22"/>
                <w:szCs w:val="22"/>
                <w:lang w:val="lt-LT"/>
              </w:rPr>
              <w:t xml:space="preserve">Paslaugų </w:t>
            </w:r>
            <w:r w:rsidR="008E766F" w:rsidRPr="00DD1B54">
              <w:rPr>
                <w:rFonts w:asciiTheme="majorHAnsi" w:hAnsiTheme="majorHAnsi" w:cstheme="majorHAnsi"/>
                <w:sz w:val="22"/>
                <w:szCs w:val="22"/>
                <w:lang w:val="lt-LT"/>
              </w:rPr>
              <w:t>kainos</w:t>
            </w:r>
            <w:r w:rsidR="00AA5806" w:rsidRPr="00DD1B54">
              <w:rPr>
                <w:rFonts w:asciiTheme="majorHAnsi" w:hAnsiTheme="majorHAnsi" w:cstheme="majorHAnsi"/>
                <w:sz w:val="22"/>
                <w:szCs w:val="22"/>
                <w:lang w:val="lt-LT"/>
              </w:rPr>
              <w:t xml:space="preserve"> (be PVM)</w:t>
            </w:r>
            <w:r w:rsidR="008E766F" w:rsidRPr="00DD1B54">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E61647" w:rsidRPr="00DD1B54">
                  <w:rPr>
                    <w:rStyle w:val="Style3"/>
                    <w:rFonts w:asciiTheme="majorHAnsi" w:hAnsiTheme="majorHAnsi" w:cstheme="majorHAnsi"/>
                    <w:szCs w:val="22"/>
                    <w:lang w:val="lt-LT"/>
                  </w:rPr>
                  <w:t>fiksuota kaina</w:t>
                </w:r>
              </w:sdtContent>
            </w:sdt>
          </w:p>
          <w:p w14:paraId="011C87F7" w14:textId="77777777" w:rsidR="004F71D5" w:rsidRPr="00DD1B54" w:rsidRDefault="00AC38A5" w:rsidP="004F71D5">
            <w:pPr>
              <w:pStyle w:val="ListParagraph"/>
              <w:numPr>
                <w:ilvl w:val="2"/>
                <w:numId w:val="60"/>
              </w:numPr>
              <w:spacing w:after="0"/>
              <w:rPr>
                <w:rFonts w:asciiTheme="majorHAnsi" w:eastAsia="Arial" w:hAnsiTheme="majorHAnsi" w:cstheme="majorHAnsi"/>
                <w:sz w:val="22"/>
                <w:szCs w:val="22"/>
                <w:lang w:val="lt-LT"/>
              </w:rPr>
            </w:pPr>
            <w:r w:rsidRPr="00DD1B54">
              <w:rPr>
                <w:rFonts w:asciiTheme="majorHAnsi" w:eastAsia="Arial" w:hAnsiTheme="majorHAnsi" w:cstheme="majorHAnsi"/>
                <w:sz w:val="22"/>
                <w:szCs w:val="22"/>
                <w:lang w:val="lt-LT"/>
              </w:rPr>
              <w:t>Sutarties kainos</w:t>
            </w:r>
            <w:r w:rsidR="00A70EBC" w:rsidRPr="00DD1B54">
              <w:rPr>
                <w:rFonts w:asciiTheme="majorHAnsi" w:eastAsia="Arial" w:hAnsiTheme="majorHAnsi" w:cstheme="majorHAnsi"/>
                <w:sz w:val="22"/>
                <w:szCs w:val="22"/>
                <w:lang w:val="lt-LT"/>
              </w:rPr>
              <w:t xml:space="preserve"> peržiūra </w:t>
            </w:r>
            <w:r w:rsidR="00812D20" w:rsidRPr="00DD1B54">
              <w:rPr>
                <w:rFonts w:asciiTheme="majorHAnsi" w:eastAsia="Arial" w:hAnsiTheme="majorHAnsi" w:cstheme="majorHAnsi"/>
                <w:sz w:val="22"/>
                <w:szCs w:val="22"/>
                <w:lang w:val="lt-LT"/>
              </w:rPr>
              <w:t>:</w:t>
            </w:r>
            <w:r w:rsidR="00D60B0D" w:rsidRPr="00DD1B54">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E61647" w:rsidRPr="00DD1B54">
                  <w:rPr>
                    <w:rStyle w:val="Style3"/>
                    <w:rFonts w:asciiTheme="majorHAnsi" w:hAnsiTheme="majorHAnsi" w:cstheme="majorHAnsi"/>
                    <w:szCs w:val="22"/>
                    <w:lang w:val="lt-LT"/>
                  </w:rPr>
                  <w:t>taikoma</w:t>
                </w:r>
              </w:sdtContent>
            </w:sdt>
            <w:r w:rsidR="00D60B0D" w:rsidRPr="00DD1B54">
              <w:rPr>
                <w:rStyle w:val="Style3"/>
                <w:rFonts w:asciiTheme="majorHAnsi" w:hAnsiTheme="majorHAnsi" w:cstheme="majorHAnsi"/>
                <w:szCs w:val="22"/>
                <w:lang w:val="lt-LT"/>
              </w:rPr>
              <w:t>;</w:t>
            </w:r>
            <w:r w:rsidR="005A0ED5" w:rsidRPr="00DD1B54" w:rsidDel="005A0ED5">
              <w:rPr>
                <w:rFonts w:asciiTheme="majorHAnsi" w:eastAsia="Arial" w:hAnsiTheme="majorHAnsi" w:cstheme="majorHAnsi"/>
                <w:i/>
                <w:iCs/>
                <w:sz w:val="22"/>
                <w:szCs w:val="22"/>
                <w:lang w:val="lt-LT"/>
              </w:rPr>
              <w:t xml:space="preserve"> </w:t>
            </w:r>
          </w:p>
          <w:p w14:paraId="6C6901B9" w14:textId="77777777" w:rsidR="004F71D5" w:rsidRPr="00DD1B54" w:rsidRDefault="00D3204C" w:rsidP="004F71D5">
            <w:pPr>
              <w:pStyle w:val="ListParagraph"/>
              <w:numPr>
                <w:ilvl w:val="2"/>
                <w:numId w:val="60"/>
              </w:numPr>
              <w:spacing w:after="0"/>
              <w:rPr>
                <w:rFonts w:asciiTheme="majorHAnsi" w:eastAsia="Arial" w:hAnsiTheme="majorHAnsi" w:cstheme="majorHAnsi"/>
                <w:sz w:val="22"/>
                <w:szCs w:val="22"/>
                <w:lang w:val="lt-LT"/>
              </w:rPr>
            </w:pPr>
            <w:r w:rsidRPr="00DD1B54">
              <w:rPr>
                <w:rFonts w:asciiTheme="majorHAnsi" w:hAnsiTheme="majorHAnsi" w:cstheme="majorHAnsi"/>
                <w:sz w:val="22"/>
                <w:szCs w:val="22"/>
                <w:lang w:val="lt-LT"/>
              </w:rPr>
              <w:t>Sutarties kainos</w:t>
            </w:r>
            <w:r w:rsidR="00D561A5" w:rsidRPr="00DD1B54">
              <w:rPr>
                <w:rFonts w:asciiTheme="majorHAnsi" w:hAnsiTheme="majorHAnsi" w:cstheme="majorHAnsi"/>
                <w:sz w:val="22"/>
                <w:szCs w:val="22"/>
                <w:lang w:val="lt-LT"/>
              </w:rPr>
              <w:t xml:space="preserve"> </w:t>
            </w:r>
            <w:r w:rsidRPr="00DD1B54">
              <w:rPr>
                <w:rFonts w:asciiTheme="majorHAnsi" w:hAnsiTheme="majorHAnsi" w:cstheme="majorHAnsi"/>
                <w:sz w:val="22"/>
                <w:szCs w:val="22"/>
                <w:lang w:val="lt-LT"/>
              </w:rPr>
              <w:t>peržiūra vykdoma ne</w:t>
            </w:r>
            <w:r w:rsidR="00955C3A" w:rsidRPr="00DD1B54">
              <w:rPr>
                <w:rFonts w:asciiTheme="majorHAnsi" w:hAnsiTheme="majorHAnsi" w:cstheme="majorHAnsi"/>
                <w:sz w:val="22"/>
                <w:szCs w:val="22"/>
                <w:lang w:val="lt-LT"/>
              </w:rPr>
              <w:t xml:space="preserve"> anksčiau</w:t>
            </w:r>
            <w:r w:rsidRPr="00DD1B54">
              <w:rPr>
                <w:rFonts w:asciiTheme="majorHAnsi" w:hAnsiTheme="majorHAnsi" w:cstheme="majorHAnsi"/>
                <w:sz w:val="22"/>
                <w:szCs w:val="22"/>
                <w:lang w:val="lt-LT"/>
              </w:rPr>
              <w:t xml:space="preserve"> n</w:t>
            </w:r>
            <w:r w:rsidR="0077200C" w:rsidRPr="00DD1B54">
              <w:rPr>
                <w:rFonts w:asciiTheme="majorHAnsi" w:hAnsiTheme="majorHAnsi" w:cstheme="majorHAnsi"/>
                <w:sz w:val="22"/>
                <w:szCs w:val="22"/>
                <w:lang w:val="lt-LT"/>
              </w:rPr>
              <w:t>ei</w:t>
            </w:r>
            <w:r w:rsidRPr="00DD1B54">
              <w:rPr>
                <w:rFonts w:asciiTheme="majorHAnsi" w:hAnsiTheme="majorHAnsi" w:cstheme="majorHAnsi"/>
                <w:sz w:val="22"/>
                <w:szCs w:val="22"/>
                <w:lang w:val="lt-LT"/>
              </w:rPr>
              <w:t xml:space="preserve"> </w:t>
            </w:r>
            <w:r w:rsidR="0077200C" w:rsidRPr="00DD1B54">
              <w:rPr>
                <w:rFonts w:asciiTheme="majorHAnsi" w:hAnsiTheme="majorHAnsi" w:cstheme="majorHAnsi"/>
                <w:sz w:val="22"/>
                <w:szCs w:val="22"/>
                <w:lang w:val="lt-LT"/>
              </w:rPr>
              <w:t>po</w:t>
            </w:r>
            <w:r w:rsidRPr="00DD1B54">
              <w:rPr>
                <w:rFonts w:asciiTheme="majorHAnsi" w:hAnsiTheme="majorHAnsi" w:cstheme="majorHAnsi"/>
                <w:sz w:val="22"/>
                <w:szCs w:val="22"/>
                <w:lang w:val="lt-LT"/>
              </w:rPr>
              <w:t xml:space="preserve"> 6 (šeši</w:t>
            </w:r>
            <w:r w:rsidR="0077200C" w:rsidRPr="00DD1B54">
              <w:rPr>
                <w:rFonts w:asciiTheme="majorHAnsi" w:hAnsiTheme="majorHAnsi" w:cstheme="majorHAnsi"/>
                <w:sz w:val="22"/>
                <w:szCs w:val="22"/>
                <w:lang w:val="lt-LT"/>
              </w:rPr>
              <w:t>ų</w:t>
            </w:r>
            <w:r w:rsidRPr="00DD1B54">
              <w:rPr>
                <w:rFonts w:asciiTheme="majorHAnsi" w:hAnsiTheme="majorHAnsi" w:cstheme="majorHAnsi"/>
                <w:sz w:val="22"/>
                <w:szCs w:val="22"/>
                <w:lang w:val="lt-LT"/>
              </w:rPr>
              <w:t>) mėnesi</w:t>
            </w:r>
            <w:r w:rsidR="0077200C" w:rsidRPr="00DD1B54">
              <w:rPr>
                <w:rFonts w:asciiTheme="majorHAnsi" w:hAnsiTheme="majorHAnsi" w:cstheme="majorHAnsi"/>
                <w:sz w:val="22"/>
                <w:szCs w:val="22"/>
                <w:lang w:val="lt-LT"/>
              </w:rPr>
              <w:t>ų</w:t>
            </w:r>
            <w:r w:rsidRPr="00DD1B54">
              <w:rPr>
                <w:rFonts w:asciiTheme="majorHAnsi" w:hAnsiTheme="majorHAnsi" w:cstheme="majorHAnsi"/>
                <w:sz w:val="22"/>
                <w:szCs w:val="22"/>
                <w:lang w:val="lt-LT"/>
              </w:rPr>
              <w:t xml:space="preserve"> nuo Sutarties </w:t>
            </w:r>
            <w:r w:rsidR="00DB245F" w:rsidRPr="00DD1B54">
              <w:rPr>
                <w:rFonts w:asciiTheme="majorHAnsi" w:hAnsiTheme="majorHAnsi" w:cstheme="majorHAnsi"/>
                <w:sz w:val="22"/>
                <w:szCs w:val="22"/>
                <w:lang w:val="lt-LT"/>
              </w:rPr>
              <w:t>įsigaliojimo</w:t>
            </w:r>
            <w:r w:rsidRPr="00DD1B54">
              <w:rPr>
                <w:rFonts w:asciiTheme="majorHAnsi" w:hAnsiTheme="majorHAnsi" w:cstheme="majorHAnsi"/>
                <w:sz w:val="22"/>
                <w:szCs w:val="22"/>
                <w:lang w:val="lt-LT"/>
              </w:rPr>
              <w:t xml:space="preserve"> dienos ir ne dažniau nei kas 6 (šešis) mėnesius</w:t>
            </w:r>
            <w:r w:rsidR="00955C3A" w:rsidRPr="00DD1B54">
              <w:rPr>
                <w:rFonts w:asciiTheme="majorHAnsi" w:hAnsiTheme="majorHAnsi" w:cstheme="majorHAnsi"/>
                <w:sz w:val="22"/>
                <w:szCs w:val="22"/>
                <w:lang w:val="lt-LT"/>
              </w:rPr>
              <w:t>;</w:t>
            </w:r>
            <w:r w:rsidRPr="00DD1B54" w:rsidDel="00D3204C">
              <w:rPr>
                <w:rFonts w:asciiTheme="majorHAnsi" w:hAnsiTheme="majorHAnsi" w:cstheme="majorHAnsi"/>
                <w:sz w:val="22"/>
                <w:szCs w:val="22"/>
                <w:lang w:val="lt-LT"/>
              </w:rPr>
              <w:t xml:space="preserve"> </w:t>
            </w:r>
          </w:p>
          <w:p w14:paraId="011274E3" w14:textId="5834608E" w:rsidR="00B56DD4" w:rsidRPr="00DD1B54" w:rsidRDefault="00760C9C" w:rsidP="004F71D5">
            <w:pPr>
              <w:pStyle w:val="ListParagraph"/>
              <w:numPr>
                <w:ilvl w:val="2"/>
                <w:numId w:val="60"/>
              </w:numPr>
              <w:spacing w:after="0"/>
              <w:rPr>
                <w:rFonts w:asciiTheme="majorHAnsi" w:eastAsia="Arial" w:hAnsiTheme="majorHAnsi" w:cstheme="majorHAnsi"/>
                <w:sz w:val="22"/>
                <w:szCs w:val="22"/>
              </w:rPr>
            </w:pPr>
            <w:r w:rsidRPr="00DD1B54">
              <w:rPr>
                <w:rFonts w:asciiTheme="majorHAnsi" w:eastAsia="Times New Roman" w:hAnsiTheme="majorHAnsi" w:cstheme="majorHAnsi"/>
                <w:sz w:val="22"/>
                <w:szCs w:val="22"/>
                <w:lang w:val="lt-LT"/>
              </w:rPr>
              <w:t>Sutartyje numatyt</w:t>
            </w:r>
            <w:r w:rsidR="00D83A70" w:rsidRPr="00DD1B54">
              <w:rPr>
                <w:rFonts w:asciiTheme="majorHAnsi" w:eastAsia="Times New Roman" w:hAnsiTheme="majorHAnsi" w:cstheme="majorHAnsi"/>
                <w:sz w:val="22"/>
                <w:szCs w:val="22"/>
                <w:lang w:val="lt-LT"/>
              </w:rPr>
              <w:t>as</w:t>
            </w:r>
            <w:r w:rsidRPr="00DD1B54">
              <w:rPr>
                <w:rFonts w:asciiTheme="majorHAnsi" w:eastAsia="Times New Roman" w:hAnsiTheme="majorHAnsi" w:cstheme="majorHAnsi"/>
                <w:sz w:val="22"/>
                <w:szCs w:val="22"/>
                <w:lang w:val="lt-LT"/>
              </w:rPr>
              <w:t xml:space="preserve"> kainos</w:t>
            </w:r>
            <w:r w:rsidRPr="00DD1B54">
              <w:rPr>
                <w:rFonts w:asciiTheme="majorHAnsi" w:hAnsiTheme="majorHAnsi" w:cstheme="majorHAnsi"/>
                <w:sz w:val="22"/>
                <w:szCs w:val="22"/>
                <w:lang w:val="lt-LT"/>
              </w:rPr>
              <w:t xml:space="preserve"> perskaičiavimas atliekamas vadovaujantis</w:t>
            </w:r>
            <w:r w:rsidRPr="00DD1B54">
              <w:rPr>
                <w:rFonts w:asciiTheme="majorHAnsi" w:eastAsia="Times New Roman" w:hAnsiTheme="majorHAnsi" w:cstheme="majorHAnsi"/>
                <w:sz w:val="22"/>
                <w:szCs w:val="22"/>
                <w:lang w:val="lt-LT"/>
              </w:rPr>
              <w:t xml:space="preserve"> </w:t>
            </w:r>
            <w:r w:rsidR="00531432" w:rsidRPr="00DD1B54">
              <w:rPr>
                <w:rFonts w:asciiTheme="majorHAnsi" w:hAnsiTheme="majorHAnsi" w:cstheme="majorHAnsi"/>
                <w:sz w:val="22"/>
                <w:szCs w:val="22"/>
                <w:lang w:val="lt-LT"/>
              </w:rPr>
              <w:t xml:space="preserve">Valstybinės duomenų agentūros Oficialiosios statistikos portalo </w:t>
            </w:r>
            <w:r w:rsidRPr="00DD1B54">
              <w:rPr>
                <w:rFonts w:asciiTheme="majorHAnsi" w:eastAsia="Times New Roman" w:hAnsiTheme="majorHAnsi" w:cstheme="majorHAnsi"/>
                <w:sz w:val="22"/>
                <w:szCs w:val="22"/>
                <w:lang w:val="lt-LT"/>
              </w:rPr>
              <w:t xml:space="preserve">(www.stat.gov.lt) </w:t>
            </w:r>
            <w:r w:rsidR="00383982" w:rsidRPr="00DD1B54">
              <w:rPr>
                <w:rFonts w:asciiTheme="majorHAnsi" w:eastAsia="Times New Roman" w:hAnsiTheme="majorHAnsi" w:cstheme="majorHAnsi"/>
                <w:sz w:val="22"/>
                <w:szCs w:val="22"/>
                <w:lang w:val="lt-LT"/>
              </w:rPr>
              <w:t xml:space="preserve">viešai </w:t>
            </w:r>
            <w:r w:rsidRPr="00DD1B54">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E61647" w:rsidRPr="00DD1B54">
                  <w:rPr>
                    <w:rStyle w:val="Style2"/>
                    <w:rFonts w:asciiTheme="majorHAnsi" w:hAnsiTheme="majorHAnsi" w:cstheme="majorHAnsi"/>
                    <w:szCs w:val="22"/>
                    <w:lang w:val="lt-LT"/>
                  </w:rPr>
                  <w:t xml:space="preserve">bendro „Vartojimo prekės ir paslaugos“ </w:t>
                </w:r>
              </w:sdtContent>
            </w:sdt>
            <w:r w:rsidR="00126046" w:rsidRPr="00DD1B54">
              <w:rPr>
                <w:rFonts w:asciiTheme="majorHAnsi" w:eastAsia="Times New Roman" w:hAnsiTheme="majorHAnsi" w:cstheme="majorHAnsi"/>
                <w:sz w:val="22"/>
                <w:szCs w:val="22"/>
              </w:rPr>
              <w:t xml:space="preserve"> </w:t>
            </w:r>
            <w:proofErr w:type="spellStart"/>
            <w:r w:rsidR="00F315DB" w:rsidRPr="00DD1B54">
              <w:rPr>
                <w:rFonts w:asciiTheme="majorHAnsi" w:eastAsia="Times New Roman" w:hAnsiTheme="majorHAnsi" w:cstheme="majorHAnsi"/>
                <w:sz w:val="22"/>
                <w:szCs w:val="22"/>
              </w:rPr>
              <w:t>vartotojų</w:t>
            </w:r>
            <w:proofErr w:type="spellEnd"/>
            <w:r w:rsidR="00F315DB" w:rsidRPr="00DD1B54">
              <w:rPr>
                <w:rFonts w:asciiTheme="majorHAnsi" w:eastAsia="Times New Roman" w:hAnsiTheme="majorHAnsi" w:cstheme="majorHAnsi"/>
                <w:sz w:val="22"/>
                <w:szCs w:val="22"/>
              </w:rPr>
              <w:t xml:space="preserve"> </w:t>
            </w:r>
            <w:proofErr w:type="spellStart"/>
            <w:r w:rsidR="00F315DB" w:rsidRPr="00DD1B54">
              <w:rPr>
                <w:rFonts w:asciiTheme="majorHAnsi" w:eastAsia="Times New Roman" w:hAnsiTheme="majorHAnsi" w:cstheme="majorHAnsi"/>
                <w:sz w:val="22"/>
                <w:szCs w:val="22"/>
              </w:rPr>
              <w:t>kainų</w:t>
            </w:r>
            <w:proofErr w:type="spellEnd"/>
            <w:r w:rsidR="00F315DB" w:rsidRPr="00DD1B54">
              <w:rPr>
                <w:rFonts w:asciiTheme="majorHAnsi" w:eastAsia="Times New Roman" w:hAnsiTheme="majorHAnsi" w:cstheme="majorHAnsi"/>
                <w:sz w:val="22"/>
                <w:szCs w:val="22"/>
              </w:rPr>
              <w:t xml:space="preserve"> </w:t>
            </w:r>
            <w:proofErr w:type="spellStart"/>
            <w:r w:rsidR="00F315DB" w:rsidRPr="00DD1B54">
              <w:rPr>
                <w:rFonts w:asciiTheme="majorHAnsi" w:eastAsia="Times New Roman" w:hAnsiTheme="majorHAnsi" w:cstheme="majorHAnsi"/>
                <w:sz w:val="22"/>
                <w:szCs w:val="22"/>
              </w:rPr>
              <w:t>indekso</w:t>
            </w:r>
            <w:proofErr w:type="spellEnd"/>
            <w:r w:rsidR="00581606" w:rsidRPr="00DD1B54">
              <w:rPr>
                <w:rFonts w:asciiTheme="majorHAnsi" w:eastAsia="Times New Roman" w:hAnsiTheme="majorHAnsi" w:cstheme="majorHAnsi"/>
                <w:sz w:val="22"/>
                <w:szCs w:val="22"/>
              </w:rPr>
              <w:t xml:space="preserve"> </w:t>
            </w:r>
            <w:proofErr w:type="spellStart"/>
            <w:r w:rsidR="00581606" w:rsidRPr="00DD1B54">
              <w:rPr>
                <w:rFonts w:asciiTheme="majorHAnsi" w:eastAsia="Times New Roman" w:hAnsiTheme="majorHAnsi" w:cstheme="majorHAnsi"/>
                <w:sz w:val="22"/>
                <w:szCs w:val="22"/>
              </w:rPr>
              <w:t>duomeni</w:t>
            </w:r>
            <w:r w:rsidR="005C4FF7" w:rsidRPr="00DD1B54">
              <w:rPr>
                <w:rFonts w:asciiTheme="majorHAnsi" w:eastAsia="Times New Roman" w:hAnsiTheme="majorHAnsi" w:cstheme="majorHAnsi"/>
                <w:sz w:val="22"/>
                <w:szCs w:val="22"/>
              </w:rPr>
              <w:t>m</w:t>
            </w:r>
            <w:r w:rsidR="00581606" w:rsidRPr="00DD1B54">
              <w:rPr>
                <w:rFonts w:asciiTheme="majorHAnsi" w:eastAsia="Times New Roman" w:hAnsiTheme="majorHAnsi" w:cstheme="majorHAnsi"/>
                <w:sz w:val="22"/>
                <w:szCs w:val="22"/>
              </w:rPr>
              <w:t>is</w:t>
            </w:r>
            <w:proofErr w:type="spellEnd"/>
            <w:r w:rsidRPr="00DD1B54">
              <w:rPr>
                <w:rFonts w:asciiTheme="majorHAnsi" w:eastAsia="Times New Roman" w:hAnsiTheme="majorHAnsi" w:cstheme="majorHAnsi"/>
                <w:i/>
                <w:iCs/>
                <w:sz w:val="22"/>
                <w:szCs w:val="22"/>
              </w:rPr>
              <w:t>.</w:t>
            </w:r>
          </w:p>
        </w:tc>
      </w:tr>
      <w:tr w:rsidR="004D2C14" w:rsidRPr="00DD1B54" w14:paraId="439620FD" w14:textId="77777777" w:rsidTr="522CD44F">
        <w:trPr>
          <w:trHeight w:val="357"/>
        </w:trPr>
        <w:tc>
          <w:tcPr>
            <w:tcW w:w="2124" w:type="dxa"/>
            <w:vMerge/>
            <w:vAlign w:val="center"/>
          </w:tcPr>
          <w:p w14:paraId="67175C1A" w14:textId="77777777" w:rsidR="00AC38A5" w:rsidRPr="00DD1B54"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4EB48F0F" w14:textId="4632A240" w:rsidR="00F61BE0" w:rsidRPr="00DD1B54" w:rsidRDefault="00F61BE0" w:rsidP="008202D3">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DD1B54">
              <w:rPr>
                <w:rFonts w:asciiTheme="majorHAnsi" w:hAnsiTheme="majorHAnsi" w:cstheme="majorHAnsi"/>
                <w:sz w:val="22"/>
                <w:szCs w:val="22"/>
                <w:lang w:val="lt-LT" w:bidi="ta-IN"/>
              </w:rPr>
              <w:t>Paslaugų teikėjui avansa</w:t>
            </w:r>
            <w:r w:rsidR="00CE5114" w:rsidRPr="00DD1B54">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E61647" w:rsidRPr="00DD1B54">
                  <w:rPr>
                    <w:rStyle w:val="Style2"/>
                    <w:rFonts w:asciiTheme="majorHAnsi" w:hAnsiTheme="majorHAnsi" w:cstheme="majorHAnsi"/>
                    <w:szCs w:val="22"/>
                    <w:lang w:val="lt-LT"/>
                  </w:rPr>
                  <w:t>nėra mokamas</w:t>
                </w:r>
              </w:sdtContent>
            </w:sdt>
            <w:r w:rsidR="003B32A3" w:rsidRPr="00DD1B54">
              <w:rPr>
                <w:rFonts w:asciiTheme="majorHAnsi" w:hAnsiTheme="majorHAnsi" w:cstheme="majorHAnsi"/>
                <w:i/>
                <w:iCs/>
                <w:sz w:val="22"/>
                <w:szCs w:val="22"/>
                <w:lang w:val="lt-LT" w:bidi="ta-IN"/>
              </w:rPr>
              <w:t>.</w:t>
            </w:r>
          </w:p>
          <w:p w14:paraId="06353DF2" w14:textId="4BAAB843" w:rsidR="00F41B8C" w:rsidRPr="00DD1B54" w:rsidRDefault="00F41B8C" w:rsidP="00D70B4E">
            <w:pPr>
              <w:ind w:left="1080"/>
              <w:rPr>
                <w:rFonts w:asciiTheme="majorHAnsi" w:hAnsiTheme="majorHAnsi" w:cstheme="majorHAnsi"/>
              </w:rPr>
            </w:pPr>
          </w:p>
        </w:tc>
      </w:tr>
      <w:tr w:rsidR="004D2C14" w:rsidRPr="00DD1B54" w14:paraId="49E0FEE8" w14:textId="77777777" w:rsidTr="522CD44F">
        <w:trPr>
          <w:trHeight w:val="414"/>
        </w:trPr>
        <w:tc>
          <w:tcPr>
            <w:tcW w:w="2124" w:type="dxa"/>
            <w:vMerge/>
            <w:vAlign w:val="center"/>
          </w:tcPr>
          <w:p w14:paraId="6E37F56D" w14:textId="77777777" w:rsidR="001E0E6A" w:rsidRPr="00DD1B54"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DD1B54"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DD1B54">
              <w:rPr>
                <w:rFonts w:asciiTheme="majorHAnsi" w:hAnsiTheme="majorHAnsi" w:cstheme="majorHAnsi"/>
                <w:sz w:val="22"/>
                <w:szCs w:val="22"/>
                <w:lang w:val="lt-LT"/>
              </w:rPr>
              <w:t xml:space="preserve">Už tinkamai, laiku ir kokybiškai suteiktas Paslaugas </w:t>
            </w:r>
            <w:r w:rsidR="009F05DF" w:rsidRPr="00DD1B54">
              <w:rPr>
                <w:rFonts w:asciiTheme="majorHAnsi" w:hAnsiTheme="majorHAnsi" w:cstheme="majorHAnsi"/>
                <w:sz w:val="22"/>
                <w:szCs w:val="22"/>
                <w:lang w:val="lt-LT"/>
              </w:rPr>
              <w:t>Paslaugų gavėjas</w:t>
            </w:r>
            <w:r w:rsidRPr="00DD1B54">
              <w:rPr>
                <w:rFonts w:asciiTheme="majorHAnsi" w:hAnsiTheme="majorHAnsi" w:cstheme="majorHAnsi"/>
                <w:sz w:val="22"/>
                <w:szCs w:val="22"/>
                <w:lang w:val="lt-LT"/>
              </w:rPr>
              <w:t xml:space="preserve"> atsiskaito Paslaugų teikėjui pagal jo pateiktas ir </w:t>
            </w:r>
            <w:r w:rsidR="009F05DF" w:rsidRPr="00DD1B54">
              <w:rPr>
                <w:rFonts w:asciiTheme="majorHAnsi" w:hAnsiTheme="majorHAnsi" w:cstheme="majorHAnsi"/>
                <w:sz w:val="22"/>
                <w:szCs w:val="22"/>
                <w:lang w:val="lt-LT"/>
              </w:rPr>
              <w:t>Paslaugų gavėjo</w:t>
            </w:r>
            <w:r w:rsidRPr="00DD1B54">
              <w:rPr>
                <w:rFonts w:asciiTheme="majorHAnsi" w:hAnsiTheme="majorHAnsi" w:cstheme="majorHAnsi"/>
                <w:sz w:val="22"/>
                <w:szCs w:val="22"/>
                <w:lang w:val="lt-LT"/>
              </w:rPr>
              <w:t xml:space="preserve"> priimtas Sąskaitas</w:t>
            </w:r>
            <w:r w:rsidR="00476F5F" w:rsidRPr="00DD1B54">
              <w:rPr>
                <w:rFonts w:asciiTheme="majorHAnsi" w:hAnsiTheme="majorHAnsi" w:cstheme="majorHAnsi"/>
                <w:sz w:val="22"/>
                <w:szCs w:val="22"/>
                <w:lang w:val="lt-LT"/>
              </w:rPr>
              <w:t xml:space="preserve"> Sąskaitų administravimo bendrojoje informacinėje sistemoje (SABIS)</w:t>
            </w:r>
            <w:r w:rsidRPr="00DD1B54">
              <w:rPr>
                <w:rFonts w:asciiTheme="majorHAnsi" w:hAnsiTheme="majorHAnsi" w:cstheme="majorHAnsi"/>
                <w:sz w:val="22"/>
                <w:szCs w:val="22"/>
                <w:lang w:val="lt-LT"/>
              </w:rPr>
              <w:t xml:space="preserve">. </w:t>
            </w:r>
          </w:p>
          <w:p w14:paraId="7A4C9B41" w14:textId="24506DB3" w:rsidR="00255C52" w:rsidRPr="00DD1B54"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DD1B54">
              <w:rPr>
                <w:rFonts w:asciiTheme="majorHAnsi" w:hAnsiTheme="majorHAnsi" w:cstheme="majorHAnsi"/>
                <w:sz w:val="22"/>
                <w:szCs w:val="22"/>
                <w:lang w:val="lt-LT"/>
              </w:rPr>
              <w:lastRenderedPageBreak/>
              <w:t xml:space="preserve">Sąskaitos, Paslaugų teikėjo </w:t>
            </w:r>
            <w:r w:rsidR="001F4871" w:rsidRPr="00DD1B54">
              <w:rPr>
                <w:rFonts w:asciiTheme="majorHAnsi" w:hAnsiTheme="majorHAnsi" w:cstheme="majorHAnsi"/>
                <w:sz w:val="22"/>
                <w:szCs w:val="22"/>
                <w:lang w:val="lt-LT"/>
              </w:rPr>
              <w:t xml:space="preserve">ir </w:t>
            </w:r>
            <w:r w:rsidR="009F05DF" w:rsidRPr="00DD1B54">
              <w:rPr>
                <w:rFonts w:asciiTheme="majorHAnsi" w:hAnsiTheme="majorHAnsi" w:cstheme="majorHAnsi"/>
                <w:sz w:val="22"/>
                <w:szCs w:val="22"/>
                <w:lang w:val="lt-LT"/>
              </w:rPr>
              <w:t>Paslaugų gavėjo</w:t>
            </w:r>
            <w:r w:rsidR="001F4871" w:rsidRPr="00DD1B54">
              <w:rPr>
                <w:rFonts w:asciiTheme="majorHAnsi" w:hAnsiTheme="majorHAnsi" w:cstheme="majorHAnsi"/>
                <w:sz w:val="22"/>
                <w:szCs w:val="22"/>
                <w:lang w:val="lt-LT"/>
              </w:rPr>
              <w:t xml:space="preserve"> </w:t>
            </w:r>
            <w:r w:rsidRPr="00DD1B54">
              <w:rPr>
                <w:rFonts w:asciiTheme="majorHAnsi" w:hAnsiTheme="majorHAnsi" w:cstheme="majorHAnsi"/>
                <w:sz w:val="22"/>
                <w:szCs w:val="22"/>
                <w:lang w:val="lt-LT"/>
              </w:rPr>
              <w:t>tinkamai patvirtinto ir pasirašyto Akto</w:t>
            </w:r>
            <w:r w:rsidR="00F62517" w:rsidRPr="00DD1B54">
              <w:rPr>
                <w:rFonts w:asciiTheme="majorHAnsi" w:hAnsiTheme="majorHAnsi" w:cstheme="majorHAnsi"/>
                <w:sz w:val="22"/>
                <w:szCs w:val="22"/>
                <w:lang w:val="lt-LT"/>
              </w:rPr>
              <w:t xml:space="preserve"> (</w:t>
            </w:r>
            <w:r w:rsidR="00F62517" w:rsidRPr="00DD1B54">
              <w:rPr>
                <w:rFonts w:asciiTheme="majorHAnsi" w:hAnsiTheme="majorHAnsi" w:cstheme="majorHAnsi"/>
                <w:b/>
                <w:bCs/>
                <w:i/>
                <w:iCs/>
                <w:sz w:val="22"/>
                <w:szCs w:val="22"/>
                <w:lang w:val="lt-LT"/>
              </w:rPr>
              <w:t>jei taikomas</w:t>
            </w:r>
            <w:r w:rsidR="00F62517" w:rsidRPr="00DD1B54">
              <w:rPr>
                <w:rFonts w:asciiTheme="majorHAnsi" w:hAnsiTheme="majorHAnsi" w:cstheme="majorHAnsi"/>
                <w:sz w:val="22"/>
                <w:szCs w:val="22"/>
                <w:lang w:val="lt-LT"/>
              </w:rPr>
              <w:t>)</w:t>
            </w:r>
            <w:r w:rsidRPr="00DD1B54">
              <w:rPr>
                <w:rFonts w:asciiTheme="majorHAnsi" w:hAnsiTheme="majorHAnsi" w:cstheme="majorHAnsi"/>
                <w:sz w:val="22"/>
                <w:szCs w:val="22"/>
                <w:lang w:val="lt-LT"/>
              </w:rPr>
              <w:t xml:space="preserve"> pateikimo </w:t>
            </w:r>
            <w:r w:rsidR="009F05DF" w:rsidRPr="00DD1B54">
              <w:rPr>
                <w:rFonts w:asciiTheme="majorHAnsi" w:hAnsiTheme="majorHAnsi" w:cstheme="majorHAnsi"/>
                <w:sz w:val="22"/>
                <w:szCs w:val="22"/>
                <w:lang w:val="lt-LT"/>
              </w:rPr>
              <w:t>Paslaugų gavėjui</w:t>
            </w:r>
            <w:r w:rsidRPr="00DD1B54">
              <w:rPr>
                <w:rFonts w:asciiTheme="majorHAnsi" w:hAnsiTheme="majorHAnsi" w:cstheme="majorHAnsi"/>
                <w:sz w:val="22"/>
                <w:szCs w:val="22"/>
                <w:lang w:val="lt-LT"/>
              </w:rPr>
              <w:t xml:space="preserve"> terminas: </w:t>
            </w:r>
            <w:r w:rsidR="00773C6B" w:rsidRPr="00DD1B54">
              <w:rPr>
                <w:rFonts w:asciiTheme="majorHAnsi" w:hAnsiTheme="majorHAnsi" w:cstheme="majorHAnsi"/>
                <w:sz w:val="22"/>
                <w:szCs w:val="22"/>
                <w:lang w:val="lt-LT"/>
              </w:rPr>
              <w:t xml:space="preserve">ne vėliau, kaip per 1 (vieną) </w:t>
            </w:r>
            <w:r w:rsidR="00E36330" w:rsidRPr="00DD1B54">
              <w:rPr>
                <w:rFonts w:asciiTheme="majorHAnsi" w:hAnsiTheme="majorHAnsi" w:cstheme="majorHAnsi"/>
                <w:sz w:val="22"/>
                <w:szCs w:val="22"/>
                <w:lang w:val="lt-LT"/>
              </w:rPr>
              <w:t>D</w:t>
            </w:r>
            <w:r w:rsidR="00773C6B" w:rsidRPr="00DD1B54">
              <w:rPr>
                <w:rFonts w:asciiTheme="majorHAnsi" w:hAnsiTheme="majorHAnsi" w:cstheme="majorHAnsi"/>
                <w:sz w:val="22"/>
                <w:szCs w:val="22"/>
                <w:lang w:val="lt-LT"/>
              </w:rPr>
              <w:t xml:space="preserve">arbo dieną po Paslaugos suteikimo. Tuo atveju jeigu Paslaugos teikiamos etapais arba pagal grafiką - </w:t>
            </w:r>
            <w:r w:rsidRPr="00DD1B54">
              <w:rPr>
                <w:rFonts w:asciiTheme="majorHAnsi" w:hAnsiTheme="majorHAnsi" w:cstheme="majorHAnsi"/>
                <w:sz w:val="22"/>
                <w:szCs w:val="22"/>
                <w:lang w:val="lt-LT"/>
              </w:rPr>
              <w:t>pasibaigus Ataskaitiniam laikotarpiui</w:t>
            </w:r>
            <w:r w:rsidR="00F26C12" w:rsidRPr="00DD1B54">
              <w:rPr>
                <w:rFonts w:asciiTheme="majorHAnsi" w:hAnsiTheme="majorHAnsi" w:cstheme="majorHAnsi"/>
                <w:sz w:val="22"/>
                <w:szCs w:val="22"/>
                <w:lang w:val="lt-LT"/>
              </w:rPr>
              <w:t>,</w:t>
            </w:r>
            <w:r w:rsidRPr="00DD1B54">
              <w:rPr>
                <w:rFonts w:asciiTheme="majorHAnsi" w:hAnsiTheme="majorHAnsi" w:cstheme="majorHAnsi"/>
                <w:sz w:val="22"/>
                <w:szCs w:val="22"/>
                <w:lang w:val="lt-LT"/>
              </w:rPr>
              <w:t xml:space="preserve"> iki kito At</w:t>
            </w:r>
            <w:r w:rsidR="00167833" w:rsidRPr="00DD1B54">
              <w:rPr>
                <w:rFonts w:asciiTheme="majorHAnsi" w:hAnsiTheme="majorHAnsi" w:cstheme="majorHAnsi"/>
                <w:sz w:val="22"/>
                <w:szCs w:val="22"/>
                <w:lang w:val="lt-LT"/>
              </w:rPr>
              <w:t>siskaitymo</w:t>
            </w:r>
            <w:r w:rsidRPr="00DD1B54">
              <w:rPr>
                <w:rFonts w:asciiTheme="majorHAnsi" w:hAnsiTheme="majorHAnsi" w:cstheme="majorHAnsi"/>
                <w:sz w:val="22"/>
                <w:szCs w:val="22"/>
                <w:lang w:val="lt-LT"/>
              </w:rPr>
              <w:t xml:space="preserve"> laikotarpio </w:t>
            </w:r>
            <w:r w:rsidR="009673EB" w:rsidRPr="00DD1B54">
              <w:rPr>
                <w:rFonts w:asciiTheme="majorHAnsi" w:hAnsiTheme="majorHAnsi" w:cstheme="majorHAnsi"/>
                <w:sz w:val="22"/>
                <w:szCs w:val="22"/>
                <w:lang w:val="lt-LT"/>
              </w:rPr>
              <w:t>5</w:t>
            </w:r>
            <w:r w:rsidRPr="00DD1B54">
              <w:rPr>
                <w:rFonts w:asciiTheme="majorHAnsi" w:hAnsiTheme="majorHAnsi" w:cstheme="majorHAnsi"/>
                <w:sz w:val="22"/>
                <w:szCs w:val="22"/>
                <w:lang w:val="lt-LT"/>
              </w:rPr>
              <w:t xml:space="preserve"> </w:t>
            </w:r>
            <w:r w:rsidR="00E36330" w:rsidRPr="00DD1B54">
              <w:rPr>
                <w:rFonts w:asciiTheme="majorHAnsi" w:hAnsiTheme="majorHAnsi" w:cstheme="majorHAnsi"/>
                <w:sz w:val="22"/>
                <w:szCs w:val="22"/>
                <w:lang w:val="lt-LT"/>
              </w:rPr>
              <w:t>D</w:t>
            </w:r>
            <w:r w:rsidRPr="00DD1B54">
              <w:rPr>
                <w:rFonts w:asciiTheme="majorHAnsi" w:hAnsiTheme="majorHAnsi" w:cstheme="majorHAnsi"/>
                <w:sz w:val="22"/>
                <w:szCs w:val="22"/>
                <w:lang w:val="lt-LT"/>
              </w:rPr>
              <w:t>ien</w:t>
            </w:r>
            <w:r w:rsidR="001F4871" w:rsidRPr="00DD1B54">
              <w:rPr>
                <w:rFonts w:asciiTheme="majorHAnsi" w:hAnsiTheme="majorHAnsi" w:cstheme="majorHAnsi"/>
                <w:sz w:val="22"/>
                <w:szCs w:val="22"/>
                <w:lang w:val="lt-LT"/>
              </w:rPr>
              <w:t>os</w:t>
            </w:r>
            <w:r w:rsidRPr="00DD1B54">
              <w:rPr>
                <w:rFonts w:asciiTheme="majorHAnsi" w:hAnsiTheme="majorHAnsi" w:cstheme="majorHAnsi"/>
                <w:sz w:val="22"/>
                <w:szCs w:val="22"/>
                <w:lang w:val="lt-LT"/>
              </w:rPr>
              <w:t>.</w:t>
            </w:r>
          </w:p>
          <w:p w14:paraId="7AE1F781" w14:textId="47403BD1" w:rsidR="001E0E6A" w:rsidRPr="00DD1B54"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DD1B54">
              <w:rPr>
                <w:rFonts w:asciiTheme="majorHAnsi" w:hAnsiTheme="majorHAnsi" w:cstheme="majorHAnsi"/>
                <w:sz w:val="22"/>
                <w:szCs w:val="22"/>
                <w:lang w:val="lt-LT"/>
              </w:rPr>
              <w:t xml:space="preserve">Sąskaitos apmokėjimo terminas: per 30 </w:t>
            </w:r>
            <w:r w:rsidR="00D70E6A" w:rsidRPr="00DD1B54">
              <w:rPr>
                <w:rFonts w:asciiTheme="majorHAnsi" w:hAnsiTheme="majorHAnsi" w:cstheme="majorHAnsi"/>
                <w:sz w:val="22"/>
                <w:szCs w:val="22"/>
                <w:lang w:val="lt-LT"/>
              </w:rPr>
              <w:t>d</w:t>
            </w:r>
            <w:r w:rsidRPr="00DD1B54">
              <w:rPr>
                <w:rFonts w:asciiTheme="majorHAnsi" w:hAnsiTheme="majorHAnsi" w:cstheme="majorHAnsi"/>
                <w:sz w:val="22"/>
                <w:szCs w:val="22"/>
                <w:lang w:val="lt-LT"/>
              </w:rPr>
              <w:t xml:space="preserve">ienų </w:t>
            </w:r>
            <w:r w:rsidR="00B749A7" w:rsidRPr="00DD1B54">
              <w:rPr>
                <w:rFonts w:asciiTheme="majorHAnsi" w:hAnsiTheme="majorHAnsi" w:cstheme="majorHAnsi"/>
                <w:sz w:val="22"/>
                <w:szCs w:val="22"/>
                <w:lang w:val="lt-LT"/>
              </w:rPr>
              <w:t>nuo</w:t>
            </w:r>
            <w:r w:rsidRPr="00DD1B54">
              <w:rPr>
                <w:rFonts w:asciiTheme="majorHAnsi" w:hAnsiTheme="majorHAnsi" w:cstheme="majorHAnsi"/>
                <w:sz w:val="22"/>
                <w:szCs w:val="22"/>
                <w:lang w:val="lt-LT"/>
              </w:rPr>
              <w:t xml:space="preserve"> Sąskaitos </w:t>
            </w:r>
            <w:r w:rsidR="00D1692C" w:rsidRPr="00DD1B54">
              <w:rPr>
                <w:rFonts w:asciiTheme="majorHAnsi" w:hAnsiTheme="majorHAnsi" w:cstheme="majorHAnsi"/>
                <w:sz w:val="22"/>
                <w:szCs w:val="22"/>
                <w:lang w:val="lt-LT"/>
              </w:rPr>
              <w:t>išrašymo datos</w:t>
            </w:r>
            <w:r w:rsidR="001F4871" w:rsidRPr="00DD1B54">
              <w:rPr>
                <w:rFonts w:asciiTheme="majorHAnsi" w:hAnsiTheme="majorHAnsi" w:cstheme="majorHAnsi"/>
                <w:sz w:val="22"/>
                <w:szCs w:val="22"/>
                <w:lang w:val="lt-LT"/>
              </w:rPr>
              <w:t xml:space="preserve">. </w:t>
            </w:r>
          </w:p>
        </w:tc>
      </w:tr>
      <w:tr w:rsidR="004D2C14" w:rsidRPr="00DD1B54" w14:paraId="39E13C7C" w14:textId="77777777" w:rsidTr="522CD44F">
        <w:trPr>
          <w:trHeight w:val="278"/>
        </w:trPr>
        <w:tc>
          <w:tcPr>
            <w:tcW w:w="2124" w:type="dxa"/>
            <w:vMerge/>
            <w:vAlign w:val="center"/>
          </w:tcPr>
          <w:p w14:paraId="579FEB9D" w14:textId="77777777" w:rsidR="00F26809" w:rsidRPr="00DD1B54"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0F6BE949" w14:textId="45DFCAA0" w:rsidR="00171E59" w:rsidRPr="00DD1B54" w:rsidRDefault="00F26809" w:rsidP="00D70B4E">
            <w:pPr>
              <w:pStyle w:val="ListParagraph"/>
              <w:tabs>
                <w:tab w:val="left" w:pos="594"/>
              </w:tabs>
              <w:spacing w:before="0"/>
              <w:ind w:left="459"/>
              <w:rPr>
                <w:rFonts w:asciiTheme="majorHAnsi" w:hAnsiTheme="majorHAnsi" w:cstheme="majorHAnsi"/>
                <w:sz w:val="22"/>
                <w:szCs w:val="22"/>
                <w:lang w:val="lt-LT"/>
              </w:rPr>
            </w:pPr>
            <w:r w:rsidRPr="00DD1B54">
              <w:rPr>
                <w:rFonts w:asciiTheme="majorHAnsi" w:hAnsiTheme="majorHAnsi" w:cstheme="majorHAnsi"/>
                <w:sz w:val="22"/>
                <w:szCs w:val="22"/>
                <w:lang w:val="lt-LT"/>
              </w:rPr>
              <w:t xml:space="preserve"> </w:t>
            </w:r>
          </w:p>
        </w:tc>
      </w:tr>
      <w:tr w:rsidR="004D2C14" w:rsidRPr="00DD1B54" w14:paraId="3413FF5B" w14:textId="77777777" w:rsidTr="522CD44F">
        <w:trPr>
          <w:trHeight w:val="425"/>
        </w:trPr>
        <w:tc>
          <w:tcPr>
            <w:tcW w:w="2124" w:type="dxa"/>
            <w:vAlign w:val="center"/>
          </w:tcPr>
          <w:p w14:paraId="10DA25E9" w14:textId="2882E01C" w:rsidR="003758F8" w:rsidRPr="00DD1B54" w:rsidRDefault="0003494B" w:rsidP="002E5592">
            <w:pPr>
              <w:spacing w:after="120"/>
              <w:contextualSpacing/>
              <w:rPr>
                <w:rFonts w:asciiTheme="majorHAnsi" w:hAnsiTheme="majorHAnsi" w:cstheme="majorHAnsi"/>
                <w:b/>
                <w:bCs/>
                <w:lang w:eastAsia="en-US"/>
              </w:rPr>
            </w:pPr>
            <w:r w:rsidRPr="00DD1B54">
              <w:rPr>
                <w:rFonts w:asciiTheme="majorHAnsi" w:hAnsiTheme="majorHAnsi" w:cstheme="majorHAnsi"/>
                <w:b/>
                <w:bCs/>
                <w:lang w:eastAsia="en-US"/>
              </w:rPr>
              <w:t xml:space="preserve">3. </w:t>
            </w:r>
            <w:r w:rsidR="003758F8" w:rsidRPr="00DD1B54">
              <w:rPr>
                <w:rFonts w:asciiTheme="majorHAnsi" w:hAnsiTheme="majorHAnsi" w:cstheme="majorHAnsi"/>
                <w:b/>
                <w:bCs/>
                <w:lang w:eastAsia="en-US"/>
              </w:rPr>
              <w:t>Paslaugų teikimo terminai, užsakymai, vieta</w:t>
            </w:r>
          </w:p>
        </w:tc>
        <w:tc>
          <w:tcPr>
            <w:tcW w:w="7838" w:type="dxa"/>
            <w:gridSpan w:val="2"/>
          </w:tcPr>
          <w:p w14:paraId="63E0D478" w14:textId="69C1D985" w:rsidR="005459C6" w:rsidRPr="00DD1B54"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DD1B54">
              <w:rPr>
                <w:rFonts w:asciiTheme="majorHAnsi" w:hAnsiTheme="majorHAnsi" w:cstheme="majorHAnsi"/>
                <w:sz w:val="22"/>
                <w:szCs w:val="22"/>
                <w:lang w:val="lt-LT"/>
              </w:rPr>
              <w:t xml:space="preserve">Paslaugų teikimo pradžia: </w:t>
            </w:r>
            <w:r w:rsidR="00A9393C" w:rsidRPr="00DD1B54">
              <w:rPr>
                <w:rFonts w:asciiTheme="majorHAnsi" w:hAnsiTheme="majorHAnsi" w:cstheme="majorHAnsi"/>
                <w:sz w:val="22"/>
                <w:szCs w:val="22"/>
                <w:lang w:val="lt-LT"/>
              </w:rPr>
              <w:t xml:space="preserve">nuo Sutarties pasirašymo dienos. </w:t>
            </w:r>
          </w:p>
          <w:p w14:paraId="36FE2B77" w14:textId="7E70C51F" w:rsidR="005459C6" w:rsidRPr="00DD1B54"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DD1B54">
              <w:rPr>
                <w:rFonts w:asciiTheme="majorHAnsi" w:hAnsiTheme="majorHAnsi" w:cstheme="majorHAnsi"/>
                <w:sz w:val="22"/>
                <w:szCs w:val="22"/>
                <w:lang w:val="lt-LT"/>
              </w:rPr>
              <w:t xml:space="preserve">Paslaugų suteikimo terminas: </w:t>
            </w:r>
            <w:r w:rsidR="00A9393C" w:rsidRPr="00DD1B54">
              <w:rPr>
                <w:rFonts w:asciiTheme="majorHAnsi" w:hAnsiTheme="majorHAnsi" w:cstheme="majorHAnsi"/>
                <w:sz w:val="22"/>
                <w:szCs w:val="22"/>
                <w:lang w:val="lt-LT"/>
              </w:rPr>
              <w:t xml:space="preserve">nurodytas Techninės specifikacijos (Sutarties priedas Nr. 1) 4.3. punkte. </w:t>
            </w:r>
          </w:p>
          <w:p w14:paraId="062427B5" w14:textId="75A93863" w:rsidR="00CC3ACE" w:rsidRPr="00DD1B54" w:rsidRDefault="003758F8" w:rsidP="00D70B4E">
            <w:pPr>
              <w:pStyle w:val="ListParagraph"/>
              <w:numPr>
                <w:ilvl w:val="1"/>
                <w:numId w:val="33"/>
              </w:numPr>
              <w:rPr>
                <w:rFonts w:asciiTheme="majorHAnsi" w:hAnsiTheme="majorHAnsi" w:cstheme="majorHAnsi"/>
                <w:sz w:val="22"/>
                <w:szCs w:val="22"/>
                <w:lang w:val="lt-LT"/>
              </w:rPr>
            </w:pPr>
            <w:r w:rsidRPr="00DD1B54">
              <w:rPr>
                <w:rFonts w:asciiTheme="majorHAnsi" w:hAnsiTheme="majorHAnsi" w:cstheme="majorHAnsi"/>
                <w:sz w:val="22"/>
                <w:szCs w:val="22"/>
                <w:lang w:val="lt-LT"/>
              </w:rPr>
              <w:t xml:space="preserve">Paslaugos bus teikiamos: </w:t>
            </w:r>
            <w:r w:rsidR="00A9393C" w:rsidRPr="00DD1B54">
              <w:rPr>
                <w:rFonts w:asciiTheme="majorHAnsi" w:hAnsiTheme="majorHAnsi" w:cstheme="majorHAnsi"/>
                <w:sz w:val="22"/>
                <w:szCs w:val="22"/>
                <w:lang w:val="lt-LT"/>
              </w:rPr>
              <w:t xml:space="preserve">adresu nurodytu Techninės specifikacijos (Sutarties priedas Nr. 1) 4.1. punkte. </w:t>
            </w:r>
          </w:p>
        </w:tc>
      </w:tr>
      <w:tr w:rsidR="004D2C14" w:rsidRPr="00DD1B54" w14:paraId="7948FDCA" w14:textId="77777777" w:rsidTr="522CD44F">
        <w:trPr>
          <w:trHeight w:val="425"/>
        </w:trPr>
        <w:tc>
          <w:tcPr>
            <w:tcW w:w="2124" w:type="dxa"/>
            <w:vAlign w:val="center"/>
          </w:tcPr>
          <w:p w14:paraId="7E380D29" w14:textId="1A2F56FE" w:rsidR="003758F8" w:rsidRPr="00DD1B54" w:rsidRDefault="00CF0476" w:rsidP="00CF0476">
            <w:pPr>
              <w:contextualSpacing/>
              <w:rPr>
                <w:rFonts w:asciiTheme="majorHAnsi" w:hAnsiTheme="majorHAnsi" w:cstheme="majorHAnsi"/>
                <w:b/>
                <w:bCs/>
              </w:rPr>
            </w:pPr>
            <w:r w:rsidRPr="00DD1B54">
              <w:rPr>
                <w:rFonts w:asciiTheme="majorHAnsi" w:hAnsiTheme="majorHAnsi" w:cstheme="majorHAnsi"/>
                <w:b/>
                <w:bCs/>
              </w:rPr>
              <w:t>4.</w:t>
            </w:r>
            <w:r w:rsidR="0033329B" w:rsidRPr="00DD1B54">
              <w:rPr>
                <w:rFonts w:asciiTheme="majorHAnsi" w:hAnsiTheme="majorHAnsi" w:cstheme="majorHAnsi"/>
                <w:b/>
                <w:bCs/>
              </w:rPr>
              <w:t>Paslaugų ir (ar) Prekių perdavimas, Užsakymai</w:t>
            </w:r>
          </w:p>
        </w:tc>
        <w:tc>
          <w:tcPr>
            <w:tcW w:w="7838" w:type="dxa"/>
            <w:gridSpan w:val="2"/>
          </w:tcPr>
          <w:p w14:paraId="6D7D824D" w14:textId="77777777" w:rsidR="00CF0476" w:rsidRPr="00DD1B54" w:rsidRDefault="00284DF7" w:rsidP="00CF0476">
            <w:pPr>
              <w:pStyle w:val="ListParagraph"/>
              <w:numPr>
                <w:ilvl w:val="1"/>
                <w:numId w:val="59"/>
              </w:numPr>
              <w:spacing w:after="0"/>
              <w:ind w:left="454" w:hanging="454"/>
              <w:rPr>
                <w:rFonts w:asciiTheme="majorHAnsi" w:hAnsiTheme="majorHAnsi" w:cstheme="majorHAnsi"/>
                <w:sz w:val="22"/>
                <w:szCs w:val="22"/>
                <w:lang w:val="lt-LT"/>
              </w:rPr>
            </w:pPr>
            <w:r w:rsidRPr="00DD1B54">
              <w:rPr>
                <w:rFonts w:asciiTheme="majorHAnsi" w:hAnsiTheme="majorHAnsi" w:cstheme="majorHAnsi"/>
                <w:sz w:val="22"/>
                <w:szCs w:val="22"/>
                <w:lang w:val="lt-LT"/>
              </w:rPr>
              <w:t>Atskiras Paslaugų užsakymas</w:t>
            </w:r>
            <w:r w:rsidR="003C295B" w:rsidRPr="00DD1B54">
              <w:rPr>
                <w:rFonts w:asciiTheme="majorHAnsi" w:hAnsiTheme="majorHAnsi" w:cstheme="majorHAnsi"/>
                <w:sz w:val="22"/>
                <w:szCs w:val="22"/>
                <w:lang w:val="lt-LT"/>
              </w:rPr>
              <w:t xml:space="preserve"> (ai) nėra teikiamas (i).</w:t>
            </w:r>
          </w:p>
          <w:p w14:paraId="475DEC8F" w14:textId="09967E72" w:rsidR="003758F8" w:rsidRPr="00DD1B54" w:rsidRDefault="005459C6" w:rsidP="00CF0476">
            <w:pPr>
              <w:pStyle w:val="ListParagraph"/>
              <w:numPr>
                <w:ilvl w:val="1"/>
                <w:numId w:val="59"/>
              </w:numPr>
              <w:spacing w:after="0"/>
              <w:ind w:left="454" w:hanging="454"/>
              <w:rPr>
                <w:rFonts w:asciiTheme="majorHAnsi" w:hAnsiTheme="majorHAnsi" w:cstheme="majorHAnsi"/>
                <w:sz w:val="22"/>
                <w:szCs w:val="22"/>
                <w:lang w:val="lt-LT"/>
              </w:rPr>
            </w:pPr>
            <w:r w:rsidRPr="00DD1B54">
              <w:rPr>
                <w:rFonts w:asciiTheme="majorHAnsi" w:hAnsiTheme="majorHAnsi" w:cstheme="majorHAnsi"/>
                <w:sz w:val="22"/>
                <w:szCs w:val="22"/>
                <w:lang w:val="lt-LT"/>
              </w:rPr>
              <w:t>U</w:t>
            </w:r>
            <w:r w:rsidR="003758F8" w:rsidRPr="00DD1B54">
              <w:rPr>
                <w:rFonts w:asciiTheme="majorHAnsi" w:hAnsiTheme="majorHAnsi" w:cstheme="majorHAnsi"/>
                <w:sz w:val="22"/>
                <w:szCs w:val="22"/>
                <w:lang w:val="lt-LT"/>
              </w:rPr>
              <w:t xml:space="preserve">žsakymas bus laikomas įvykdytu, kai Paslaugų teikėjas nustatyta tvarka ir terminais </w:t>
            </w:r>
            <w:r w:rsidR="009F05DF" w:rsidRPr="00DD1B54">
              <w:rPr>
                <w:rFonts w:asciiTheme="majorHAnsi" w:hAnsiTheme="majorHAnsi" w:cstheme="majorHAnsi"/>
                <w:sz w:val="22"/>
                <w:szCs w:val="22"/>
                <w:lang w:val="lt-LT"/>
              </w:rPr>
              <w:t>Paslaugų gavėjui</w:t>
            </w:r>
            <w:r w:rsidR="003758F8" w:rsidRPr="00DD1B54">
              <w:rPr>
                <w:rFonts w:asciiTheme="majorHAnsi" w:hAnsiTheme="majorHAnsi" w:cstheme="majorHAnsi"/>
                <w:sz w:val="22"/>
                <w:szCs w:val="22"/>
                <w:lang w:val="lt-LT"/>
              </w:rPr>
              <w:t xml:space="preserve"> suteiks visas jame nurodytas Paslaugas</w:t>
            </w:r>
            <w:r w:rsidR="00B961B5" w:rsidRPr="00DD1B54">
              <w:rPr>
                <w:rFonts w:asciiTheme="majorHAnsi" w:hAnsiTheme="majorHAnsi" w:cstheme="majorHAnsi"/>
                <w:sz w:val="22"/>
                <w:szCs w:val="22"/>
                <w:lang w:val="lt-LT"/>
              </w:rPr>
              <w:t xml:space="preserve"> ir šalys pasirašys Aktą</w:t>
            </w:r>
            <w:r w:rsidR="003758F8" w:rsidRPr="00DD1B54">
              <w:rPr>
                <w:rFonts w:asciiTheme="majorHAnsi" w:hAnsiTheme="majorHAnsi" w:cstheme="majorHAnsi"/>
                <w:sz w:val="22"/>
                <w:szCs w:val="22"/>
                <w:lang w:val="lt-LT"/>
              </w:rPr>
              <w:t>.</w:t>
            </w:r>
          </w:p>
        </w:tc>
      </w:tr>
      <w:tr w:rsidR="004D2C14" w:rsidRPr="00DD1B54" w14:paraId="293B75E0" w14:textId="77777777" w:rsidTr="522CD44F">
        <w:trPr>
          <w:trHeight w:val="638"/>
        </w:trPr>
        <w:tc>
          <w:tcPr>
            <w:tcW w:w="2124" w:type="dxa"/>
            <w:vMerge w:val="restart"/>
            <w:vAlign w:val="center"/>
          </w:tcPr>
          <w:p w14:paraId="1E004143" w14:textId="6AEA6CD6" w:rsidR="0008744C" w:rsidRPr="00DD1B54" w:rsidRDefault="006F0A2B" w:rsidP="002E5592">
            <w:pPr>
              <w:spacing w:after="120"/>
              <w:contextualSpacing/>
              <w:rPr>
                <w:rFonts w:asciiTheme="majorHAnsi" w:hAnsiTheme="majorHAnsi" w:cstheme="majorHAnsi"/>
                <w:b/>
              </w:rPr>
            </w:pPr>
            <w:r w:rsidRPr="00DD1B54">
              <w:rPr>
                <w:rFonts w:asciiTheme="majorHAnsi" w:hAnsiTheme="majorHAnsi" w:cstheme="majorHAnsi"/>
                <w:b/>
              </w:rPr>
              <w:t>5</w:t>
            </w:r>
            <w:r w:rsidR="00B961B5" w:rsidRPr="00DD1B54">
              <w:rPr>
                <w:rFonts w:asciiTheme="majorHAnsi" w:hAnsiTheme="majorHAnsi" w:cstheme="majorHAnsi"/>
                <w:b/>
              </w:rPr>
              <w:t xml:space="preserve">. </w:t>
            </w:r>
            <w:r w:rsidR="0008744C" w:rsidRPr="00DD1B54">
              <w:rPr>
                <w:rFonts w:asciiTheme="majorHAnsi" w:hAnsiTheme="majorHAnsi" w:cstheme="majorHAnsi"/>
                <w:b/>
              </w:rPr>
              <w:t xml:space="preserve">Asmenys (atstovai, </w:t>
            </w:r>
            <w:r w:rsidR="000C2993" w:rsidRPr="00DD1B54">
              <w:rPr>
                <w:rFonts w:asciiTheme="majorHAnsi" w:hAnsiTheme="majorHAnsi" w:cstheme="majorHAnsi"/>
                <w:b/>
              </w:rPr>
              <w:t xml:space="preserve">Ūkio subjektai, kurių pajėgumais remiamasi, </w:t>
            </w:r>
            <w:r w:rsidR="00B346D4" w:rsidRPr="00DD1B54">
              <w:rPr>
                <w:rFonts w:asciiTheme="majorHAnsi" w:hAnsiTheme="majorHAnsi" w:cstheme="majorHAnsi"/>
                <w:b/>
              </w:rPr>
              <w:t>S</w:t>
            </w:r>
            <w:r w:rsidR="0008744C" w:rsidRPr="00DD1B54">
              <w:rPr>
                <w:rFonts w:asciiTheme="majorHAnsi" w:hAnsiTheme="majorHAnsi" w:cstheme="majorHAnsi"/>
                <w:b/>
              </w:rPr>
              <w:t>ubteikėjai</w:t>
            </w:r>
            <w:r w:rsidR="004D2298" w:rsidRPr="00DD1B54">
              <w:rPr>
                <w:rFonts w:asciiTheme="majorHAnsi" w:hAnsiTheme="majorHAnsi" w:cstheme="majorHAnsi"/>
                <w:b/>
              </w:rPr>
              <w:t>, jungtinė veikla</w:t>
            </w:r>
            <w:r w:rsidR="0008744C" w:rsidRPr="00DD1B54">
              <w:rPr>
                <w:rFonts w:asciiTheme="majorHAnsi" w:hAnsiTheme="majorHAnsi" w:cstheme="majorHAnsi"/>
                <w:b/>
              </w:rPr>
              <w:t>)</w:t>
            </w:r>
          </w:p>
          <w:p w14:paraId="0AD46E13" w14:textId="77777777" w:rsidR="0008744C" w:rsidRPr="00DD1B54"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DD1B54"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DD1B54">
              <w:rPr>
                <w:rFonts w:asciiTheme="majorHAnsi" w:hAnsiTheme="majorHAnsi" w:cstheme="majorHAnsi"/>
                <w:sz w:val="22"/>
                <w:szCs w:val="22"/>
                <w:lang w:val="lt-LT"/>
              </w:rPr>
              <w:t>Sutarties vykdymu susijusių klausimų sprendimui Šalys paskiria žemiau nurodytus atsakingus asmenis:</w:t>
            </w:r>
          </w:p>
        </w:tc>
      </w:tr>
      <w:tr w:rsidR="004D2C14" w:rsidRPr="00DD1B54" w14:paraId="0EC39E5B" w14:textId="77777777" w:rsidTr="522CD44F">
        <w:trPr>
          <w:trHeight w:val="637"/>
        </w:trPr>
        <w:tc>
          <w:tcPr>
            <w:tcW w:w="2124" w:type="dxa"/>
            <w:vMerge/>
            <w:vAlign w:val="center"/>
          </w:tcPr>
          <w:p w14:paraId="6925CDCA" w14:textId="77777777" w:rsidR="0008744C" w:rsidRPr="00DD1B54" w:rsidRDefault="0008744C" w:rsidP="002E5592">
            <w:pPr>
              <w:spacing w:after="120"/>
              <w:contextualSpacing/>
              <w:rPr>
                <w:rFonts w:asciiTheme="majorHAnsi" w:hAnsiTheme="majorHAnsi" w:cstheme="majorHAnsi"/>
                <w:b/>
              </w:rPr>
            </w:pPr>
          </w:p>
        </w:tc>
        <w:tc>
          <w:tcPr>
            <w:tcW w:w="3786" w:type="dxa"/>
          </w:tcPr>
          <w:p w14:paraId="6C02AE53" w14:textId="36483D12" w:rsidR="009111AD" w:rsidRPr="00DD1B54" w:rsidRDefault="009F05DF" w:rsidP="008202D3">
            <w:pPr>
              <w:spacing w:after="120"/>
              <w:jc w:val="both"/>
              <w:rPr>
                <w:rFonts w:asciiTheme="majorHAnsi" w:hAnsiTheme="majorHAnsi" w:cstheme="majorHAnsi"/>
                <w:b/>
                <w:kern w:val="32"/>
              </w:rPr>
            </w:pPr>
            <w:r w:rsidRPr="00DD1B54">
              <w:rPr>
                <w:rFonts w:asciiTheme="majorHAnsi" w:hAnsiTheme="majorHAnsi" w:cstheme="majorHAnsi"/>
                <w:b/>
                <w:bCs/>
                <w:kern w:val="32"/>
              </w:rPr>
              <w:t>Paslaugų gavėjo</w:t>
            </w:r>
            <w:r w:rsidR="008661DD" w:rsidRPr="00DD1B54">
              <w:rPr>
                <w:rFonts w:asciiTheme="majorHAnsi" w:hAnsiTheme="majorHAnsi" w:cstheme="majorHAnsi"/>
                <w:b/>
                <w:bCs/>
                <w:kern w:val="32"/>
              </w:rPr>
              <w:t xml:space="preserve"> atstovas</w:t>
            </w:r>
            <w:r w:rsidR="008D3B80" w:rsidRPr="00DD1B54">
              <w:rPr>
                <w:rFonts w:asciiTheme="majorHAnsi" w:hAnsiTheme="majorHAnsi" w:cstheme="majorHAnsi"/>
                <w:b/>
                <w:bCs/>
                <w:kern w:val="32"/>
              </w:rPr>
              <w:t>, atsakingas už Sutarties vykdymą</w:t>
            </w:r>
            <w:r w:rsidR="0008744C" w:rsidRPr="00DD1B54">
              <w:rPr>
                <w:rFonts w:asciiTheme="majorHAnsi" w:hAnsiTheme="majorHAnsi" w:cstheme="majorHAnsi"/>
                <w:b/>
                <w:bCs/>
                <w:kern w:val="32"/>
              </w:rPr>
              <w:t>:</w:t>
            </w:r>
            <w:r w:rsidR="0008744C" w:rsidRPr="00DD1B54">
              <w:rPr>
                <w:rFonts w:asciiTheme="majorHAnsi" w:hAnsiTheme="majorHAnsi" w:cstheme="majorHAnsi"/>
                <w:bCs/>
                <w:kern w:val="32"/>
              </w:rPr>
              <w:t xml:space="preserve"> [</w:t>
            </w:r>
            <w:r w:rsidR="0008744C" w:rsidRPr="00DD1B54">
              <w:rPr>
                <w:rFonts w:asciiTheme="majorHAnsi" w:hAnsiTheme="majorHAnsi" w:cstheme="majorHAnsi"/>
                <w:bCs/>
                <w:kern w:val="32"/>
                <w:highlight w:val="lightGray"/>
              </w:rPr>
              <w:t>pareigos, vardas, pavardė</w:t>
            </w:r>
            <w:r w:rsidR="0008744C" w:rsidRPr="00DD1B54">
              <w:rPr>
                <w:rFonts w:asciiTheme="majorHAnsi" w:hAnsiTheme="majorHAnsi" w:cstheme="majorHAnsi"/>
                <w:bCs/>
                <w:kern w:val="32"/>
              </w:rPr>
              <w:t>], [</w:t>
            </w:r>
            <w:r w:rsidR="0008744C" w:rsidRPr="00DD1B54">
              <w:rPr>
                <w:rFonts w:asciiTheme="majorHAnsi" w:hAnsiTheme="majorHAnsi" w:cstheme="majorHAnsi"/>
                <w:bCs/>
                <w:kern w:val="32"/>
                <w:highlight w:val="lightGray"/>
              </w:rPr>
              <w:t>telefonas, e. paštas</w:t>
            </w:r>
            <w:r w:rsidR="0008744C" w:rsidRPr="00DD1B54">
              <w:rPr>
                <w:rFonts w:asciiTheme="majorHAnsi" w:hAnsiTheme="majorHAnsi" w:cstheme="majorHAnsi"/>
                <w:bCs/>
                <w:kern w:val="32"/>
              </w:rPr>
              <w:t>].</w:t>
            </w:r>
          </w:p>
          <w:p w14:paraId="60AEDA3D" w14:textId="79D001FC" w:rsidR="009111AD" w:rsidRPr="00DD1B54" w:rsidRDefault="009111AD" w:rsidP="002E5592">
            <w:pPr>
              <w:spacing w:after="120"/>
              <w:contextualSpacing/>
              <w:jc w:val="both"/>
              <w:rPr>
                <w:rFonts w:asciiTheme="majorHAnsi" w:hAnsiTheme="majorHAnsi" w:cstheme="majorHAnsi"/>
                <w:b/>
                <w:kern w:val="32"/>
              </w:rPr>
            </w:pPr>
            <w:r w:rsidRPr="00DD1B54">
              <w:rPr>
                <w:rFonts w:asciiTheme="majorHAnsi" w:hAnsiTheme="majorHAnsi" w:cstheme="majorHAnsi"/>
                <w:b/>
                <w:kern w:val="32"/>
              </w:rPr>
              <w:t>Paslaugų gavėjo atstovas atsakingas už Sutarties ir jos pakeitimų paskelbimą:</w:t>
            </w:r>
          </w:p>
          <w:p w14:paraId="6A54C028" w14:textId="3A1F5FE6" w:rsidR="005F2187" w:rsidRPr="00DD1B54" w:rsidRDefault="009F05DF" w:rsidP="002E5592">
            <w:pPr>
              <w:spacing w:after="120"/>
              <w:contextualSpacing/>
              <w:jc w:val="both"/>
              <w:rPr>
                <w:rFonts w:asciiTheme="majorHAnsi" w:hAnsiTheme="majorHAnsi" w:cstheme="majorHAnsi"/>
                <w:bCs/>
                <w:i/>
                <w:iCs/>
              </w:rPr>
            </w:pPr>
            <w:r w:rsidRPr="00DD1B54">
              <w:rPr>
                <w:rFonts w:asciiTheme="majorHAnsi" w:hAnsiTheme="majorHAnsi" w:cstheme="majorHAnsi"/>
                <w:bCs/>
                <w:i/>
                <w:iCs/>
                <w:kern w:val="32"/>
              </w:rPr>
              <w:t>Paslaugų gavėjo</w:t>
            </w:r>
            <w:r w:rsidR="004C03F4" w:rsidRPr="00DD1B54">
              <w:rPr>
                <w:rFonts w:asciiTheme="majorHAnsi" w:hAnsiTheme="majorHAnsi" w:cstheme="majorHAnsi"/>
                <w:bCs/>
                <w:i/>
                <w:iCs/>
                <w:kern w:val="32"/>
              </w:rPr>
              <w:t xml:space="preserve"> vadovo įsakymu paskirtas Pirkimų skyriaus</w:t>
            </w:r>
            <w:r w:rsidR="005F2187" w:rsidRPr="00DD1B54">
              <w:rPr>
                <w:rFonts w:asciiTheme="majorHAnsi" w:hAnsiTheme="majorHAnsi" w:cstheme="majorHAnsi"/>
                <w:bCs/>
                <w:i/>
                <w:iCs/>
                <w:kern w:val="32"/>
              </w:rPr>
              <w:t xml:space="preserve"> atstovas</w:t>
            </w:r>
            <w:r w:rsidR="004C03F4" w:rsidRPr="00DD1B54">
              <w:rPr>
                <w:rFonts w:asciiTheme="majorHAnsi" w:hAnsiTheme="majorHAnsi" w:cstheme="majorHAnsi"/>
                <w:bCs/>
                <w:i/>
                <w:iCs/>
                <w:kern w:val="32"/>
              </w:rPr>
              <w:t>,</w:t>
            </w:r>
            <w:r w:rsidR="005F2187" w:rsidRPr="00DD1B54">
              <w:rPr>
                <w:rFonts w:asciiTheme="majorHAnsi" w:hAnsiTheme="majorHAnsi" w:cstheme="majorHAnsi"/>
                <w:bCs/>
                <w:i/>
                <w:iCs/>
                <w:kern w:val="32"/>
              </w:rPr>
              <w:t xml:space="preserve"> atsakingas už Sutarties ir jos pakeitimų paskelbimą</w:t>
            </w:r>
            <w:r w:rsidR="004C41F7" w:rsidRPr="00DD1B54">
              <w:rPr>
                <w:rFonts w:asciiTheme="majorHAnsi" w:hAnsiTheme="majorHAnsi" w:cstheme="majorHAnsi"/>
                <w:bCs/>
                <w:i/>
                <w:iCs/>
                <w:kern w:val="32"/>
              </w:rPr>
              <w:t>.</w:t>
            </w:r>
          </w:p>
        </w:tc>
        <w:tc>
          <w:tcPr>
            <w:tcW w:w="4052" w:type="dxa"/>
          </w:tcPr>
          <w:p w14:paraId="505CAF73" w14:textId="16A3376F" w:rsidR="0008744C" w:rsidRPr="00DD1B54" w:rsidRDefault="008661DD" w:rsidP="002E5592">
            <w:pPr>
              <w:spacing w:after="120"/>
              <w:contextualSpacing/>
              <w:jc w:val="both"/>
              <w:rPr>
                <w:rFonts w:asciiTheme="majorHAnsi" w:hAnsiTheme="majorHAnsi" w:cstheme="majorHAnsi"/>
              </w:rPr>
            </w:pPr>
            <w:r w:rsidRPr="00DD1B54">
              <w:rPr>
                <w:rFonts w:asciiTheme="majorHAnsi" w:hAnsiTheme="majorHAnsi" w:cstheme="majorHAnsi"/>
                <w:b/>
              </w:rPr>
              <w:t>Paslaugų teikėjo</w:t>
            </w:r>
            <w:r w:rsidR="0008744C" w:rsidRPr="00DD1B54">
              <w:rPr>
                <w:rFonts w:asciiTheme="majorHAnsi" w:hAnsiTheme="majorHAnsi" w:cstheme="majorHAnsi"/>
                <w:b/>
              </w:rPr>
              <w:t xml:space="preserve"> atstovas</w:t>
            </w:r>
            <w:r w:rsidR="008D3B80" w:rsidRPr="00DD1B54">
              <w:rPr>
                <w:rFonts w:asciiTheme="majorHAnsi" w:hAnsiTheme="majorHAnsi" w:cstheme="majorHAnsi"/>
                <w:b/>
              </w:rPr>
              <w:t xml:space="preserve">, </w:t>
            </w:r>
            <w:r w:rsidR="008D3B80" w:rsidRPr="00DD1B54">
              <w:rPr>
                <w:rFonts w:asciiTheme="majorHAnsi" w:hAnsiTheme="majorHAnsi" w:cstheme="majorHAnsi"/>
                <w:b/>
                <w:bCs/>
                <w:kern w:val="32"/>
              </w:rPr>
              <w:t>atsakingas už Sutarties vykdymą</w:t>
            </w:r>
            <w:r w:rsidR="0008744C" w:rsidRPr="00DD1B54">
              <w:rPr>
                <w:rFonts w:asciiTheme="majorHAnsi" w:hAnsiTheme="majorHAnsi" w:cstheme="majorHAnsi"/>
                <w:b/>
              </w:rPr>
              <w:t>:</w:t>
            </w:r>
            <w:r w:rsidR="0008744C" w:rsidRPr="00DD1B54">
              <w:rPr>
                <w:rFonts w:asciiTheme="majorHAnsi" w:hAnsiTheme="majorHAnsi" w:cstheme="majorHAnsi"/>
                <w:bCs/>
                <w:kern w:val="32"/>
              </w:rPr>
              <w:t xml:space="preserve"> [</w:t>
            </w:r>
            <w:r w:rsidR="0008744C" w:rsidRPr="00DD1B54">
              <w:rPr>
                <w:rFonts w:asciiTheme="majorHAnsi" w:hAnsiTheme="majorHAnsi" w:cstheme="majorHAnsi"/>
                <w:bCs/>
                <w:kern w:val="32"/>
                <w:highlight w:val="lightGray"/>
              </w:rPr>
              <w:t>pareigos, vardas, pavardė</w:t>
            </w:r>
            <w:r w:rsidR="0008744C" w:rsidRPr="00DD1B54">
              <w:rPr>
                <w:rFonts w:asciiTheme="majorHAnsi" w:hAnsiTheme="majorHAnsi" w:cstheme="majorHAnsi"/>
                <w:bCs/>
                <w:kern w:val="32"/>
              </w:rPr>
              <w:t>]</w:t>
            </w:r>
            <w:r w:rsidR="003758F8" w:rsidRPr="00DD1B54">
              <w:rPr>
                <w:rFonts w:asciiTheme="majorHAnsi" w:hAnsiTheme="majorHAnsi" w:cstheme="majorHAnsi"/>
                <w:bCs/>
                <w:kern w:val="32"/>
              </w:rPr>
              <w:t>, [</w:t>
            </w:r>
            <w:r w:rsidR="003758F8" w:rsidRPr="00DD1B54">
              <w:rPr>
                <w:rFonts w:asciiTheme="majorHAnsi" w:hAnsiTheme="majorHAnsi" w:cstheme="majorHAnsi"/>
                <w:bCs/>
                <w:kern w:val="32"/>
                <w:highlight w:val="lightGray"/>
              </w:rPr>
              <w:t>telefonas, e. paštas</w:t>
            </w:r>
            <w:r w:rsidR="003758F8" w:rsidRPr="00DD1B54">
              <w:rPr>
                <w:rFonts w:asciiTheme="majorHAnsi" w:hAnsiTheme="majorHAnsi" w:cstheme="majorHAnsi"/>
                <w:bCs/>
                <w:kern w:val="32"/>
              </w:rPr>
              <w:t>].</w:t>
            </w:r>
          </w:p>
        </w:tc>
      </w:tr>
      <w:tr w:rsidR="004D2C14" w:rsidRPr="00DD1B54" w14:paraId="1A1E0AE9" w14:textId="77777777" w:rsidTr="522CD44F">
        <w:trPr>
          <w:trHeight w:val="637"/>
        </w:trPr>
        <w:tc>
          <w:tcPr>
            <w:tcW w:w="2124" w:type="dxa"/>
            <w:vMerge/>
            <w:vAlign w:val="center"/>
          </w:tcPr>
          <w:p w14:paraId="019EB8CB" w14:textId="77777777" w:rsidR="0008744C" w:rsidRPr="00DD1B54"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DD1B54"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DD1B54">
              <w:rPr>
                <w:rFonts w:asciiTheme="majorHAnsi" w:hAnsiTheme="majorHAnsi" w:cstheme="majorHAnsi"/>
                <w:sz w:val="22"/>
                <w:szCs w:val="22"/>
                <w:lang w:val="lt-LT"/>
              </w:rPr>
              <w:t>Sutarties vykdymui</w:t>
            </w:r>
            <w:r w:rsidR="0008744C" w:rsidRPr="00DD1B54">
              <w:rPr>
                <w:rFonts w:asciiTheme="majorHAnsi" w:hAnsiTheme="majorHAnsi" w:cstheme="majorHAnsi"/>
                <w:sz w:val="22"/>
                <w:szCs w:val="22"/>
                <w:lang w:val="lt-LT"/>
              </w:rPr>
              <w:t xml:space="preserve"> </w:t>
            </w:r>
            <w:r w:rsidR="00E269B4" w:rsidRPr="00DD1B54">
              <w:rPr>
                <w:rFonts w:asciiTheme="majorHAnsi" w:hAnsiTheme="majorHAnsi" w:cstheme="majorHAnsi"/>
                <w:sz w:val="22"/>
                <w:szCs w:val="22"/>
                <w:lang w:val="lt-LT"/>
              </w:rPr>
              <w:t>Paslaugų teikėjas</w:t>
            </w:r>
            <w:r w:rsidR="00C872DB" w:rsidRPr="00DD1B54">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DD1B54">
                  <w:rPr>
                    <w:rStyle w:val="PlaceholderText"/>
                    <w:rFonts w:asciiTheme="majorHAnsi" w:hAnsiTheme="majorHAnsi" w:cstheme="majorHAnsi"/>
                    <w:b/>
                    <w:bCs/>
                    <w:color w:val="FF0000"/>
                    <w:sz w:val="22"/>
                    <w:szCs w:val="22"/>
                    <w:lang w:val="lt-LT"/>
                  </w:rPr>
                  <w:t xml:space="preserve">Pasirinkti </w:t>
                </w:r>
              </w:sdtContent>
            </w:sdt>
            <w:r w:rsidR="004229E3" w:rsidRPr="00DD1B54" w:rsidDel="004229E3">
              <w:rPr>
                <w:rFonts w:asciiTheme="majorHAnsi" w:hAnsiTheme="majorHAnsi" w:cstheme="majorHAnsi"/>
                <w:sz w:val="22"/>
                <w:szCs w:val="22"/>
                <w:lang w:val="lt-LT"/>
              </w:rPr>
              <w:t xml:space="preserve"> </w:t>
            </w:r>
            <w:r w:rsidR="00B23340" w:rsidRPr="00DD1B54">
              <w:rPr>
                <w:rFonts w:asciiTheme="majorHAnsi" w:hAnsiTheme="majorHAnsi" w:cstheme="majorHAnsi"/>
                <w:sz w:val="22"/>
                <w:szCs w:val="22"/>
                <w:lang w:val="lt-LT"/>
              </w:rPr>
              <w:t>Ūkio subjek</w:t>
            </w:r>
            <w:r w:rsidR="002239D0" w:rsidRPr="00DD1B54">
              <w:rPr>
                <w:rFonts w:asciiTheme="majorHAnsi" w:hAnsiTheme="majorHAnsi" w:cstheme="majorHAnsi"/>
                <w:sz w:val="22"/>
                <w:szCs w:val="22"/>
                <w:lang w:val="lt-LT"/>
              </w:rPr>
              <w:t xml:space="preserve">tą, kurio pajėgumais remiamasi / </w:t>
            </w:r>
            <w:r w:rsidR="00E269B4" w:rsidRPr="00DD1B54">
              <w:rPr>
                <w:rFonts w:asciiTheme="majorHAnsi" w:hAnsiTheme="majorHAnsi" w:cstheme="majorHAnsi"/>
                <w:sz w:val="22"/>
                <w:szCs w:val="22"/>
                <w:lang w:val="lt-LT"/>
              </w:rPr>
              <w:t>Subteikėją</w:t>
            </w:r>
            <w:r w:rsidR="0008744C" w:rsidRPr="00DD1B54">
              <w:rPr>
                <w:rFonts w:asciiTheme="majorHAnsi" w:hAnsiTheme="majorHAnsi" w:cstheme="majorHAnsi"/>
                <w:sz w:val="22"/>
                <w:szCs w:val="22"/>
                <w:lang w:val="lt-LT"/>
              </w:rPr>
              <w:t>:</w:t>
            </w:r>
            <w:r w:rsidR="00680508" w:rsidRPr="00DD1B54">
              <w:rPr>
                <w:rFonts w:asciiTheme="majorHAnsi" w:hAnsiTheme="majorHAnsi" w:cstheme="majorHAnsi"/>
                <w:sz w:val="22"/>
                <w:szCs w:val="22"/>
                <w:lang w:val="lt-LT"/>
              </w:rPr>
              <w:t xml:space="preserve"> </w:t>
            </w:r>
            <w:r w:rsidR="008F35DB" w:rsidRPr="00DD1B54">
              <w:rPr>
                <w:rFonts w:asciiTheme="majorHAnsi" w:hAnsiTheme="majorHAnsi" w:cstheme="majorHAnsi"/>
                <w:b/>
                <w:bCs/>
                <w:i/>
                <w:iCs/>
                <w:sz w:val="22"/>
                <w:szCs w:val="22"/>
                <w:lang w:val="lt-LT"/>
              </w:rPr>
              <w:t>jei</w:t>
            </w:r>
            <w:r w:rsidR="000B6965" w:rsidRPr="00DD1B54">
              <w:rPr>
                <w:rFonts w:asciiTheme="majorHAnsi" w:hAnsiTheme="majorHAnsi" w:cstheme="majorHAnsi"/>
                <w:b/>
                <w:bCs/>
                <w:i/>
                <w:iCs/>
                <w:sz w:val="22"/>
                <w:szCs w:val="22"/>
                <w:lang w:val="lt-LT"/>
              </w:rPr>
              <w:t>gu</w:t>
            </w:r>
            <w:r w:rsidR="008F35DB" w:rsidRPr="00DD1B54">
              <w:rPr>
                <w:rFonts w:asciiTheme="majorHAnsi" w:hAnsiTheme="majorHAnsi" w:cstheme="majorHAnsi"/>
                <w:b/>
                <w:bCs/>
                <w:i/>
                <w:iCs/>
                <w:sz w:val="22"/>
                <w:szCs w:val="22"/>
                <w:lang w:val="lt-LT"/>
              </w:rPr>
              <w:t xml:space="preserve"> pasitelkiami</w:t>
            </w:r>
            <w:r w:rsidR="00680508" w:rsidRPr="00DD1B54">
              <w:rPr>
                <w:rFonts w:asciiTheme="majorHAnsi" w:hAnsiTheme="majorHAnsi" w:cstheme="majorHAnsi"/>
                <w:b/>
                <w:bCs/>
                <w:i/>
                <w:iCs/>
                <w:sz w:val="22"/>
                <w:szCs w:val="22"/>
                <w:lang w:val="lt-LT"/>
              </w:rPr>
              <w:t xml:space="preserve"> nurodyti</w:t>
            </w:r>
            <w:r w:rsidR="008F35DB" w:rsidRPr="00DD1B54">
              <w:rPr>
                <w:rFonts w:asciiTheme="majorHAnsi" w:hAnsiTheme="majorHAnsi" w:cstheme="majorHAnsi"/>
                <w:sz w:val="22"/>
                <w:szCs w:val="22"/>
                <w:lang w:val="lt-LT"/>
              </w:rPr>
              <w:t>:</w:t>
            </w:r>
            <w:r w:rsidR="0008744C" w:rsidRPr="00DD1B54">
              <w:rPr>
                <w:rFonts w:asciiTheme="majorHAnsi" w:hAnsiTheme="majorHAnsi" w:cstheme="majorHAnsi"/>
                <w:sz w:val="22"/>
                <w:szCs w:val="22"/>
                <w:lang w:val="lt-LT"/>
              </w:rPr>
              <w:t xml:space="preserve"> „[</w:t>
            </w:r>
            <w:r w:rsidR="0008744C" w:rsidRPr="00DD1B54">
              <w:rPr>
                <w:rFonts w:asciiTheme="majorHAnsi" w:hAnsiTheme="majorHAnsi" w:cstheme="majorHAnsi"/>
                <w:bCs/>
                <w:sz w:val="22"/>
                <w:szCs w:val="22"/>
                <w:highlight w:val="lightGray"/>
                <w:lang w:val="lt-LT"/>
              </w:rPr>
              <w:t>Pavadinimas</w:t>
            </w:r>
            <w:r w:rsidR="0008744C" w:rsidRPr="00DD1B54">
              <w:rPr>
                <w:rFonts w:asciiTheme="majorHAnsi" w:hAnsiTheme="majorHAnsi" w:cstheme="majorHAnsi"/>
                <w:sz w:val="22"/>
                <w:szCs w:val="22"/>
                <w:lang w:val="lt-LT"/>
              </w:rPr>
              <w:t>]“, juridinio asmens kodas [</w:t>
            </w:r>
            <w:r w:rsidR="0008744C" w:rsidRPr="00DD1B54">
              <w:rPr>
                <w:rFonts w:asciiTheme="majorHAnsi" w:hAnsiTheme="majorHAnsi" w:cstheme="majorHAnsi"/>
                <w:sz w:val="22"/>
                <w:szCs w:val="22"/>
                <w:highlight w:val="lightGray"/>
                <w:lang w:val="lt-LT"/>
              </w:rPr>
              <w:t>įrašyti</w:t>
            </w:r>
            <w:r w:rsidR="00C83933" w:rsidRPr="00DD1B54">
              <w:rPr>
                <w:rFonts w:asciiTheme="majorHAnsi" w:hAnsiTheme="majorHAnsi" w:cstheme="majorHAnsi"/>
                <w:sz w:val="22"/>
                <w:szCs w:val="22"/>
                <w:lang w:val="lt-LT"/>
              </w:rPr>
              <w:t xml:space="preserve">]. </w:t>
            </w:r>
            <w:r w:rsidR="00ED72EB" w:rsidRPr="00DD1B54">
              <w:rPr>
                <w:rFonts w:asciiTheme="majorHAnsi" w:hAnsiTheme="majorHAnsi" w:cstheme="majorHAnsi"/>
                <w:sz w:val="22"/>
                <w:szCs w:val="22"/>
                <w:highlight w:val="lightGray"/>
                <w:lang w:val="lt-LT"/>
              </w:rPr>
              <w:t xml:space="preserve">Ūkio subjekto, kurio pajėgumais remiamasi / </w:t>
            </w:r>
            <w:r w:rsidR="004D75FA" w:rsidRPr="00DD1B54">
              <w:rPr>
                <w:rFonts w:asciiTheme="majorHAnsi" w:hAnsiTheme="majorHAnsi" w:cstheme="majorHAnsi"/>
                <w:sz w:val="22"/>
                <w:szCs w:val="22"/>
                <w:highlight w:val="lightGray"/>
                <w:lang w:val="lt-LT"/>
              </w:rPr>
              <w:t>Subteikėjo atstovas</w:t>
            </w:r>
            <w:r w:rsidR="004D75FA" w:rsidRPr="00DD1B54">
              <w:rPr>
                <w:rFonts w:asciiTheme="majorHAnsi" w:hAnsiTheme="majorHAnsi" w:cstheme="majorHAnsi"/>
                <w:sz w:val="22"/>
                <w:szCs w:val="22"/>
                <w:lang w:val="lt-LT"/>
              </w:rPr>
              <w:t>: [</w:t>
            </w:r>
            <w:r w:rsidR="004D75FA" w:rsidRPr="00DD1B54">
              <w:rPr>
                <w:rFonts w:asciiTheme="majorHAnsi" w:hAnsiTheme="majorHAnsi" w:cstheme="majorHAnsi"/>
                <w:sz w:val="22"/>
                <w:szCs w:val="22"/>
                <w:highlight w:val="lightGray"/>
                <w:lang w:val="lt-LT"/>
              </w:rPr>
              <w:t>įrašyti</w:t>
            </w:r>
            <w:r w:rsidR="004D75FA" w:rsidRPr="00DD1B54">
              <w:rPr>
                <w:rFonts w:asciiTheme="majorHAnsi" w:hAnsiTheme="majorHAnsi" w:cstheme="majorHAnsi"/>
                <w:sz w:val="22"/>
                <w:szCs w:val="22"/>
                <w:lang w:val="lt-LT"/>
              </w:rPr>
              <w:t>]</w:t>
            </w:r>
            <w:r w:rsidR="00A37004" w:rsidRPr="00DD1B54">
              <w:rPr>
                <w:rFonts w:asciiTheme="majorHAnsi" w:hAnsiTheme="majorHAnsi" w:cstheme="majorHAnsi"/>
                <w:sz w:val="22"/>
                <w:szCs w:val="22"/>
                <w:lang w:val="lt-LT"/>
              </w:rPr>
              <w:t>.</w:t>
            </w:r>
            <w:r w:rsidR="003829C0" w:rsidRPr="00DD1B54">
              <w:rPr>
                <w:rFonts w:asciiTheme="majorHAnsi" w:hAnsiTheme="majorHAnsi" w:cstheme="majorHAnsi"/>
                <w:sz w:val="22"/>
                <w:szCs w:val="22"/>
                <w:lang w:val="lt-LT"/>
              </w:rPr>
              <w:t xml:space="preserve"> </w:t>
            </w:r>
          </w:p>
          <w:p w14:paraId="4123EBE8" w14:textId="58CC0607" w:rsidR="00D24720" w:rsidRPr="00DD1B54"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DD1B54">
              <w:rPr>
                <w:rFonts w:asciiTheme="majorHAnsi" w:hAnsiTheme="majorHAnsi" w:cstheme="majorHAnsi"/>
                <w:sz w:val="22"/>
                <w:szCs w:val="22"/>
                <w:lang w:val="lt-LT"/>
              </w:rPr>
              <w:t>Paslaugos teikiamos</w:t>
            </w:r>
            <w:r w:rsidR="00C872DB" w:rsidRPr="00DD1B54">
              <w:rPr>
                <w:rFonts w:asciiTheme="majorHAnsi" w:hAnsiTheme="majorHAnsi" w:cstheme="majorHAnsi"/>
                <w:sz w:val="22"/>
                <w:szCs w:val="22"/>
                <w:lang w:val="lt-LT"/>
              </w:rPr>
              <w:t xml:space="preserve"> veikiant</w:t>
            </w:r>
            <w:r w:rsidR="00F271F0" w:rsidRPr="00DD1B54">
              <w:rPr>
                <w:rFonts w:asciiTheme="majorHAnsi" w:hAnsiTheme="majorHAnsi" w:cstheme="majorHAnsi"/>
                <w:sz w:val="22"/>
                <w:szCs w:val="22"/>
                <w:lang w:val="lt-LT"/>
              </w:rPr>
              <w:t xml:space="preserve"> jungtinės</w:t>
            </w:r>
            <w:r w:rsidR="00931617" w:rsidRPr="00DD1B54">
              <w:rPr>
                <w:rFonts w:asciiTheme="majorHAnsi" w:hAnsiTheme="majorHAnsi" w:cstheme="majorHAnsi"/>
                <w:sz w:val="22"/>
                <w:szCs w:val="22"/>
                <w:lang w:val="lt-LT"/>
              </w:rPr>
              <w:t xml:space="preserve"> veiklos pagrindu</w:t>
            </w:r>
            <w:r w:rsidR="00452B6A" w:rsidRPr="00DD1B54">
              <w:rPr>
                <w:rFonts w:asciiTheme="majorHAnsi" w:hAnsiTheme="majorHAnsi" w:cstheme="majorHAnsi"/>
                <w:sz w:val="22"/>
                <w:szCs w:val="22"/>
                <w:lang w:val="lt-LT"/>
              </w:rPr>
              <w:t xml:space="preserve"> šios</w:t>
            </w:r>
            <w:r w:rsidR="00931617" w:rsidRPr="00DD1B54">
              <w:rPr>
                <w:rFonts w:asciiTheme="majorHAnsi" w:hAnsiTheme="majorHAnsi" w:cstheme="majorHAnsi"/>
                <w:sz w:val="22"/>
                <w:szCs w:val="22"/>
                <w:lang w:val="lt-LT"/>
              </w:rPr>
              <w:t xml:space="preserve"> tiekėjų grupės (jungtinės veiklos partnerių):</w:t>
            </w:r>
            <w:r w:rsidR="00F271F0" w:rsidRPr="00DD1B54">
              <w:rPr>
                <w:rFonts w:asciiTheme="majorHAnsi" w:hAnsiTheme="majorHAnsi" w:cstheme="majorHAnsi"/>
                <w:sz w:val="22"/>
                <w:szCs w:val="22"/>
                <w:lang w:val="lt-LT"/>
              </w:rPr>
              <w:t>[</w:t>
            </w:r>
            <w:r w:rsidR="00F271F0" w:rsidRPr="00DD1B54">
              <w:rPr>
                <w:rFonts w:asciiTheme="majorHAnsi" w:hAnsiTheme="majorHAnsi" w:cstheme="majorHAnsi"/>
                <w:sz w:val="22"/>
                <w:szCs w:val="22"/>
                <w:highlight w:val="lightGray"/>
                <w:lang w:val="lt-LT"/>
              </w:rPr>
              <w:t>įrašyti</w:t>
            </w:r>
            <w:r w:rsidR="00F271F0" w:rsidRPr="00DD1B54">
              <w:rPr>
                <w:rFonts w:asciiTheme="majorHAnsi" w:hAnsiTheme="majorHAnsi" w:cstheme="majorHAnsi"/>
                <w:sz w:val="22"/>
                <w:szCs w:val="22"/>
                <w:lang w:val="lt-LT"/>
              </w:rPr>
              <w:t>].</w:t>
            </w:r>
          </w:p>
        </w:tc>
      </w:tr>
      <w:tr w:rsidR="004D2C14" w:rsidRPr="00DD1B54" w14:paraId="21FF53CA" w14:textId="77777777" w:rsidTr="522CD44F">
        <w:trPr>
          <w:trHeight w:val="637"/>
        </w:trPr>
        <w:tc>
          <w:tcPr>
            <w:tcW w:w="2124" w:type="dxa"/>
            <w:vMerge/>
            <w:vAlign w:val="center"/>
          </w:tcPr>
          <w:p w14:paraId="0D95539B" w14:textId="77777777" w:rsidR="0008744C" w:rsidRPr="00DD1B54" w:rsidRDefault="0008744C" w:rsidP="002E5592">
            <w:pPr>
              <w:spacing w:after="120"/>
              <w:contextualSpacing/>
              <w:rPr>
                <w:rFonts w:asciiTheme="majorHAnsi" w:hAnsiTheme="majorHAnsi" w:cstheme="majorHAnsi"/>
                <w:b/>
              </w:rPr>
            </w:pPr>
          </w:p>
        </w:tc>
        <w:tc>
          <w:tcPr>
            <w:tcW w:w="7838" w:type="dxa"/>
            <w:gridSpan w:val="2"/>
          </w:tcPr>
          <w:p w14:paraId="2FEF22EC" w14:textId="41DA538A" w:rsidR="00DD1B54" w:rsidRPr="00DD1B54" w:rsidRDefault="00DD1B54" w:rsidP="008202D3">
            <w:pPr>
              <w:pStyle w:val="ListParagraph"/>
              <w:numPr>
                <w:ilvl w:val="1"/>
                <w:numId w:val="47"/>
              </w:numPr>
              <w:spacing w:before="0"/>
              <w:ind w:left="453" w:hanging="426"/>
              <w:rPr>
                <w:rFonts w:asciiTheme="majorHAnsi" w:hAnsiTheme="majorHAnsi" w:cstheme="majorHAnsi"/>
                <w:sz w:val="22"/>
                <w:szCs w:val="22"/>
                <w:lang w:val="lt-LT"/>
              </w:rPr>
            </w:pPr>
            <w:r w:rsidRPr="00DD1B54">
              <w:rPr>
                <w:rFonts w:asciiTheme="majorHAnsi" w:eastAsia="Times New Roman" w:hAnsiTheme="majorHAnsi" w:cstheme="majorHAnsi"/>
                <w:sz w:val="22"/>
                <w:szCs w:val="22"/>
                <w:highlight w:val="lightGray"/>
                <w:lang w:val="lt-LT" w:eastAsia="en-GB" w:bidi="ta-IN"/>
              </w:rPr>
              <w:t>Ūkio subjektui, kurio pajėgumais remiamasi / Subrangovui</w:t>
            </w:r>
            <w:r w:rsidRPr="00DD1B54">
              <w:rPr>
                <w:rFonts w:asciiTheme="majorHAnsi" w:eastAsia="Times New Roman" w:hAnsiTheme="majorHAnsi" w:cstheme="majorHAnsi"/>
                <w:sz w:val="22"/>
                <w:szCs w:val="22"/>
                <w:lang w:val="lt-LT" w:eastAsia="en-GB" w:bidi="ta-IN"/>
              </w:rPr>
              <w:t xml:space="preserve"> perduodamų atlikti Paslaugų dalis (pavadinimas): [</w:t>
            </w:r>
            <w:r w:rsidRPr="00DD1B54">
              <w:rPr>
                <w:rFonts w:asciiTheme="majorHAnsi" w:eastAsia="Times New Roman" w:hAnsiTheme="majorHAnsi" w:cstheme="majorHAnsi"/>
                <w:sz w:val="22"/>
                <w:szCs w:val="22"/>
                <w:highlight w:val="lightGray"/>
                <w:lang w:val="lt-LT" w:eastAsia="en-GB" w:bidi="ta-IN"/>
              </w:rPr>
              <w:t>įrašyti, ar nurodyti kt. dokumentą, kur tokios Paslaugos įvardint</w:t>
            </w:r>
            <w:r w:rsidRPr="00DD1B54">
              <w:rPr>
                <w:rFonts w:asciiTheme="majorHAnsi" w:eastAsia="Times New Roman" w:hAnsiTheme="majorHAnsi" w:cstheme="majorHAnsi"/>
                <w:sz w:val="22"/>
                <w:szCs w:val="22"/>
                <w:lang w:val="lt-LT" w:eastAsia="en-GB" w:bidi="ta-IN"/>
              </w:rPr>
              <w:t>os]. Ūkio subjektui, kurio pajėgumais remiamasi / Subrangovui perduodamų atlikti Paslaugų kaina arba proc. (jeigu žinoma): [</w:t>
            </w:r>
            <w:r w:rsidRPr="00DD1B54">
              <w:rPr>
                <w:rFonts w:asciiTheme="majorHAnsi" w:eastAsia="Times New Roman" w:hAnsiTheme="majorHAnsi" w:cstheme="majorHAnsi"/>
                <w:sz w:val="22"/>
                <w:szCs w:val="22"/>
                <w:highlight w:val="lightGray"/>
                <w:lang w:val="lt-LT" w:eastAsia="en-GB" w:bidi="ta-IN"/>
              </w:rPr>
              <w:t>įrašyti</w:t>
            </w:r>
            <w:r w:rsidRPr="00DD1B54">
              <w:rPr>
                <w:rFonts w:asciiTheme="majorHAnsi" w:eastAsia="Times New Roman" w:hAnsiTheme="majorHAnsi" w:cstheme="majorHAnsi"/>
                <w:sz w:val="22"/>
                <w:szCs w:val="22"/>
                <w:lang w:val="lt-LT" w:eastAsia="en-GB" w:bidi="ta-IN"/>
              </w:rPr>
              <w:t>].</w:t>
            </w:r>
          </w:p>
          <w:p w14:paraId="34B5154F" w14:textId="7D1217C8" w:rsidR="005723C5" w:rsidRPr="00DD1B54" w:rsidRDefault="005723C5" w:rsidP="00DD1B54">
            <w:pPr>
              <w:ind w:left="27"/>
              <w:rPr>
                <w:rFonts w:asciiTheme="majorHAnsi" w:hAnsiTheme="majorHAnsi" w:cstheme="majorHAnsi"/>
              </w:rPr>
            </w:pPr>
          </w:p>
        </w:tc>
      </w:tr>
      <w:tr w:rsidR="004D2C14" w:rsidRPr="00DD1B54" w14:paraId="0DAF7724" w14:textId="77777777" w:rsidTr="522CD44F">
        <w:trPr>
          <w:trHeight w:val="450"/>
        </w:trPr>
        <w:tc>
          <w:tcPr>
            <w:tcW w:w="2124" w:type="dxa"/>
            <w:vMerge w:val="restart"/>
            <w:vAlign w:val="center"/>
          </w:tcPr>
          <w:p w14:paraId="5B3E28EC" w14:textId="071D2088" w:rsidR="000071DA" w:rsidRPr="00DD1B54" w:rsidRDefault="006F0A2B" w:rsidP="002E5592">
            <w:pPr>
              <w:spacing w:after="120"/>
              <w:contextualSpacing/>
              <w:rPr>
                <w:rFonts w:asciiTheme="majorHAnsi" w:hAnsiTheme="majorHAnsi" w:cstheme="majorHAnsi"/>
                <w:b/>
              </w:rPr>
            </w:pPr>
            <w:r w:rsidRPr="00DD1B54">
              <w:rPr>
                <w:rFonts w:asciiTheme="majorHAnsi" w:hAnsiTheme="majorHAnsi" w:cstheme="majorHAnsi"/>
                <w:b/>
              </w:rPr>
              <w:t>6</w:t>
            </w:r>
            <w:r w:rsidR="00B961B5" w:rsidRPr="00DD1B54">
              <w:rPr>
                <w:rFonts w:asciiTheme="majorHAnsi" w:hAnsiTheme="majorHAnsi" w:cstheme="majorHAnsi"/>
                <w:b/>
              </w:rPr>
              <w:t xml:space="preserve">. </w:t>
            </w:r>
            <w:r w:rsidR="000071DA" w:rsidRPr="00DD1B54">
              <w:rPr>
                <w:rFonts w:asciiTheme="majorHAnsi" w:hAnsiTheme="majorHAnsi" w:cstheme="majorHAnsi"/>
                <w:b/>
              </w:rPr>
              <w:t>Sutarties vykdymo užtikrinimas, draudimas, garantija, trūkumų šalinimo terminas</w:t>
            </w:r>
          </w:p>
        </w:tc>
        <w:tc>
          <w:tcPr>
            <w:tcW w:w="7838" w:type="dxa"/>
            <w:gridSpan w:val="2"/>
          </w:tcPr>
          <w:p w14:paraId="486960B2" w14:textId="29DAFC00" w:rsidR="00AC4A27" w:rsidRPr="00DD1B54" w:rsidRDefault="004D2298" w:rsidP="00A05A6B">
            <w:pPr>
              <w:pStyle w:val="ListParagraph"/>
              <w:numPr>
                <w:ilvl w:val="1"/>
                <w:numId w:val="48"/>
              </w:numPr>
              <w:spacing w:before="0"/>
              <w:ind w:left="453" w:hanging="426"/>
              <w:rPr>
                <w:rFonts w:asciiTheme="majorHAnsi" w:hAnsiTheme="majorHAnsi" w:cstheme="majorHAnsi"/>
                <w:sz w:val="22"/>
                <w:szCs w:val="22"/>
                <w:lang w:val="lt-LT"/>
              </w:rPr>
            </w:pPr>
            <w:r w:rsidRPr="00DD1B54">
              <w:rPr>
                <w:rFonts w:asciiTheme="majorHAnsi" w:hAnsiTheme="majorHAnsi" w:cstheme="majorHAnsi"/>
                <w:sz w:val="22"/>
                <w:szCs w:val="22"/>
                <w:lang w:val="lt-LT"/>
              </w:rPr>
              <w:t xml:space="preserve">Sutarties </w:t>
            </w:r>
            <w:r w:rsidR="00400DC0" w:rsidRPr="00DD1B54">
              <w:rPr>
                <w:rFonts w:asciiTheme="majorHAnsi" w:hAnsiTheme="majorHAnsi" w:cstheme="majorHAnsi"/>
                <w:sz w:val="22"/>
                <w:szCs w:val="22"/>
                <w:lang w:val="lt-LT"/>
              </w:rPr>
              <w:t>į</w:t>
            </w:r>
            <w:r w:rsidRPr="00DD1B54">
              <w:rPr>
                <w:rFonts w:asciiTheme="majorHAnsi" w:hAnsiTheme="majorHAnsi" w:cstheme="majorHAnsi"/>
                <w:sz w:val="22"/>
                <w:szCs w:val="22"/>
                <w:lang w:val="lt-LT"/>
              </w:rPr>
              <w:t xml:space="preserve">vykdymo </w:t>
            </w:r>
            <w:r w:rsidR="000071DA" w:rsidRPr="00DD1B54">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A9393C" w:rsidRPr="00DD1B54">
                  <w:rPr>
                    <w:rStyle w:val="Style2"/>
                    <w:rFonts w:asciiTheme="majorHAnsi" w:hAnsiTheme="majorHAnsi" w:cstheme="majorHAnsi"/>
                    <w:szCs w:val="22"/>
                    <w:lang w:val="lt-LT"/>
                  </w:rPr>
                  <w:t>netaikomas</w:t>
                </w:r>
              </w:sdtContent>
            </w:sdt>
            <w:r w:rsidR="00CE6C14" w:rsidRPr="00DD1B54">
              <w:rPr>
                <w:rFonts w:asciiTheme="majorHAnsi" w:hAnsiTheme="majorHAnsi" w:cstheme="majorHAnsi"/>
                <w:sz w:val="22"/>
                <w:szCs w:val="22"/>
                <w:lang w:val="lt-LT"/>
              </w:rPr>
              <w:t>:</w:t>
            </w:r>
            <w:r w:rsidRPr="00DD1B54">
              <w:rPr>
                <w:rFonts w:asciiTheme="majorHAnsi" w:hAnsiTheme="majorHAnsi" w:cstheme="majorHAnsi"/>
                <w:sz w:val="22"/>
                <w:szCs w:val="22"/>
                <w:lang w:val="lt-LT"/>
              </w:rPr>
              <w:t xml:space="preserve"> </w:t>
            </w:r>
          </w:p>
        </w:tc>
      </w:tr>
      <w:tr w:rsidR="004D2C14" w:rsidRPr="00DD1B54" w14:paraId="072F9123" w14:textId="77777777" w:rsidTr="522CD44F">
        <w:trPr>
          <w:trHeight w:val="473"/>
        </w:trPr>
        <w:tc>
          <w:tcPr>
            <w:tcW w:w="2124" w:type="dxa"/>
            <w:vMerge/>
            <w:vAlign w:val="center"/>
          </w:tcPr>
          <w:p w14:paraId="1F7A57D4" w14:textId="77777777" w:rsidR="000071DA" w:rsidRPr="00DD1B54" w:rsidRDefault="000071DA" w:rsidP="002E5592">
            <w:pPr>
              <w:spacing w:after="120"/>
              <w:contextualSpacing/>
              <w:rPr>
                <w:rFonts w:asciiTheme="majorHAnsi" w:hAnsiTheme="majorHAnsi" w:cstheme="majorHAnsi"/>
                <w:b/>
              </w:rPr>
            </w:pPr>
          </w:p>
        </w:tc>
        <w:tc>
          <w:tcPr>
            <w:tcW w:w="7838" w:type="dxa"/>
            <w:gridSpan w:val="2"/>
          </w:tcPr>
          <w:p w14:paraId="61F496C1" w14:textId="52276DD1" w:rsidR="00D95D19" w:rsidRPr="00DD1B54"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DD1B54">
              <w:rPr>
                <w:rFonts w:asciiTheme="majorHAnsi" w:hAnsiTheme="majorHAnsi" w:cstheme="majorHAnsi"/>
                <w:sz w:val="22"/>
                <w:szCs w:val="22"/>
                <w:lang w:val="lt-LT"/>
              </w:rPr>
              <w:t>Draudimas:</w:t>
            </w:r>
            <w:r w:rsidR="004E73BD" w:rsidRPr="00DD1B54">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A9393C" w:rsidRPr="00DD1B54">
                  <w:rPr>
                    <w:rStyle w:val="Style2"/>
                    <w:rFonts w:asciiTheme="majorHAnsi" w:hAnsiTheme="majorHAnsi" w:cstheme="majorHAnsi"/>
                    <w:szCs w:val="22"/>
                    <w:lang w:val="lt-LT"/>
                  </w:rPr>
                  <w:t>taikomas;</w:t>
                </w:r>
              </w:sdtContent>
            </w:sdt>
          </w:p>
          <w:p w14:paraId="3477FCFA" w14:textId="77777777" w:rsidR="00A9393C" w:rsidRPr="00DD1B54" w:rsidRDefault="00A9393C" w:rsidP="002E5592">
            <w:pPr>
              <w:tabs>
                <w:tab w:val="left" w:pos="520"/>
              </w:tabs>
              <w:spacing w:after="120"/>
              <w:ind w:left="459" w:hanging="425"/>
              <w:jc w:val="both"/>
              <w:rPr>
                <w:rFonts w:asciiTheme="majorHAnsi" w:hAnsiTheme="majorHAnsi" w:cstheme="majorHAnsi"/>
              </w:rPr>
            </w:pPr>
            <w:r w:rsidRPr="00DD1B54">
              <w:rPr>
                <w:rFonts w:asciiTheme="majorHAnsi" w:hAnsiTheme="majorHAnsi" w:cstheme="majorHAnsi"/>
              </w:rPr>
              <w:t xml:space="preserve">6.2.1. Paslaugų teikėjas privalo būti apdraustas Civilinės atsakomybės draudimu. Draudimo suma: 43 400,00 Eur; </w:t>
            </w:r>
          </w:p>
          <w:p w14:paraId="338818E3" w14:textId="6097ECC5" w:rsidR="000071DA" w:rsidRPr="00DD1B54" w:rsidRDefault="00A9393C" w:rsidP="00DD1B54">
            <w:pPr>
              <w:tabs>
                <w:tab w:val="left" w:pos="520"/>
              </w:tabs>
              <w:spacing w:after="120"/>
              <w:ind w:left="36" w:hanging="2"/>
              <w:jc w:val="both"/>
              <w:rPr>
                <w:rFonts w:asciiTheme="majorHAnsi" w:hAnsiTheme="majorHAnsi" w:cstheme="majorHAnsi"/>
                <w:b/>
                <w:bCs/>
                <w:i/>
                <w:iCs/>
              </w:rPr>
            </w:pPr>
            <w:r w:rsidRPr="00DD1B54">
              <w:rPr>
                <w:rFonts w:asciiTheme="majorHAnsi" w:hAnsiTheme="majorHAnsi" w:cstheme="majorHAnsi"/>
              </w:rPr>
              <w:lastRenderedPageBreak/>
              <w:t>6.2.2. Paslaugų teikėjas iki Sutarties įsigaliojimo momento privalo apdrausti arba būti apdraudęs savo atsakomybę Sutarties SD 6.2.1. papunktyje nurodyta suma visam sutarties galiojimo laikotarpiui bei ne vėliau, kaip per 10 (dešimt) dienų nuo Sutarties pasirašymo dienos pateikti Pasaugų gavėjui tai patvirtinančią draudimo liudijimo (poliso) kopiją bei draudimo poliso apmokėjimą patvirtinantį dokumentą</w:t>
            </w:r>
          </w:p>
        </w:tc>
      </w:tr>
      <w:tr w:rsidR="004D2C14" w:rsidRPr="00DD1B54" w14:paraId="1B864B35" w14:textId="77777777" w:rsidTr="522CD44F">
        <w:trPr>
          <w:trHeight w:val="465"/>
        </w:trPr>
        <w:tc>
          <w:tcPr>
            <w:tcW w:w="2124" w:type="dxa"/>
            <w:vMerge/>
            <w:vAlign w:val="center"/>
          </w:tcPr>
          <w:p w14:paraId="1B0D59EB" w14:textId="77777777" w:rsidR="000071DA" w:rsidRPr="00DD1B54" w:rsidRDefault="000071DA" w:rsidP="002E5592">
            <w:pPr>
              <w:spacing w:after="120"/>
              <w:contextualSpacing/>
              <w:rPr>
                <w:rFonts w:asciiTheme="majorHAnsi" w:hAnsiTheme="majorHAnsi" w:cstheme="majorHAnsi"/>
                <w:b/>
              </w:rPr>
            </w:pPr>
          </w:p>
        </w:tc>
        <w:tc>
          <w:tcPr>
            <w:tcW w:w="7838" w:type="dxa"/>
            <w:gridSpan w:val="2"/>
          </w:tcPr>
          <w:p w14:paraId="6A3F5AAB" w14:textId="3BEBD5F9" w:rsidR="000071DA" w:rsidRPr="00DD1B54"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DD1B54">
              <w:rPr>
                <w:rFonts w:asciiTheme="majorHAnsi" w:hAnsiTheme="majorHAnsi" w:cstheme="majorHAnsi"/>
                <w:sz w:val="22"/>
                <w:szCs w:val="22"/>
                <w:lang w:val="lt-LT"/>
              </w:rPr>
              <w:t xml:space="preserve">Trūkumų šalinimo terminas: </w:t>
            </w:r>
            <w:r w:rsidR="003F3CA7" w:rsidRPr="00DD1B54">
              <w:rPr>
                <w:rFonts w:asciiTheme="majorHAnsi" w:hAnsiTheme="majorHAnsi" w:cstheme="majorHAnsi"/>
                <w:sz w:val="22"/>
                <w:szCs w:val="22"/>
                <w:lang w:val="lt-LT"/>
              </w:rPr>
              <w:t xml:space="preserve">nurodytas Techninės specifikacijos (Sutarties priedas Nr. 1) 5 skyriuje. </w:t>
            </w:r>
          </w:p>
        </w:tc>
      </w:tr>
      <w:tr w:rsidR="004D2C14" w:rsidRPr="00DD1B54" w14:paraId="26A24BBC" w14:textId="77777777" w:rsidTr="522CD44F">
        <w:trPr>
          <w:trHeight w:val="472"/>
        </w:trPr>
        <w:tc>
          <w:tcPr>
            <w:tcW w:w="2124" w:type="dxa"/>
            <w:vAlign w:val="center"/>
          </w:tcPr>
          <w:p w14:paraId="09FFF81D" w14:textId="5C5DEAF4" w:rsidR="00D2285F" w:rsidRPr="00DD1B54" w:rsidRDefault="006F0A2B" w:rsidP="002E5592">
            <w:pPr>
              <w:spacing w:after="120"/>
              <w:contextualSpacing/>
              <w:rPr>
                <w:rFonts w:asciiTheme="majorHAnsi" w:hAnsiTheme="majorHAnsi" w:cstheme="majorHAnsi"/>
                <w:b/>
              </w:rPr>
            </w:pPr>
            <w:r w:rsidRPr="00DD1B54">
              <w:rPr>
                <w:rFonts w:asciiTheme="majorHAnsi" w:hAnsiTheme="majorHAnsi" w:cstheme="majorHAnsi"/>
                <w:b/>
              </w:rPr>
              <w:t>7</w:t>
            </w:r>
            <w:r w:rsidR="00B961B5" w:rsidRPr="00DD1B54">
              <w:rPr>
                <w:rFonts w:asciiTheme="majorHAnsi" w:hAnsiTheme="majorHAnsi" w:cstheme="majorHAnsi"/>
                <w:b/>
              </w:rPr>
              <w:t xml:space="preserve">. </w:t>
            </w:r>
            <w:r w:rsidR="00D2285F" w:rsidRPr="00DD1B54">
              <w:rPr>
                <w:rFonts w:asciiTheme="majorHAnsi" w:hAnsiTheme="majorHAnsi" w:cstheme="majorHAnsi"/>
                <w:b/>
              </w:rPr>
              <w:t>Atsakomybė</w:t>
            </w:r>
          </w:p>
        </w:tc>
        <w:tc>
          <w:tcPr>
            <w:tcW w:w="7838" w:type="dxa"/>
            <w:gridSpan w:val="2"/>
          </w:tcPr>
          <w:p w14:paraId="19EF1DDB" w14:textId="341C1513" w:rsidR="003F3CA7" w:rsidRPr="00DD1B54" w:rsidRDefault="003F3CA7" w:rsidP="00D70B4E">
            <w:pPr>
              <w:jc w:val="both"/>
              <w:rPr>
                <w:rFonts w:asciiTheme="majorHAnsi" w:hAnsiTheme="majorHAnsi" w:cstheme="majorHAnsi"/>
              </w:rPr>
            </w:pPr>
            <w:r w:rsidRPr="00DD1B54">
              <w:rPr>
                <w:rFonts w:asciiTheme="majorHAnsi" w:hAnsiTheme="majorHAnsi" w:cstheme="majorHAnsi"/>
              </w:rPr>
              <w:t>7.1</w:t>
            </w:r>
            <w:r w:rsidRPr="00DD1B54">
              <w:rPr>
                <w:rFonts w:asciiTheme="majorHAnsi" w:hAnsiTheme="majorHAnsi" w:cstheme="majorHAnsi"/>
                <w:lang w:eastAsia="en-US"/>
              </w:rPr>
              <w:t>.</w:t>
            </w:r>
            <w:r w:rsidRPr="00DD1B54">
              <w:rPr>
                <w:rFonts w:asciiTheme="majorHAnsi" w:hAnsiTheme="majorHAnsi" w:cstheme="majorHAnsi"/>
                <w:lang w:eastAsia="en-US"/>
              </w:rPr>
              <w:tab/>
              <w:t>Už kiekvieną žemiau nurodytą aplinkybę, kuri įvyko dėl Paslaugų teikėjo įsipareigojimų nevykdymo ar netinkamo vykdymo, Paslaugų teikėjas Paslaugų gavėjui moka:</w:t>
            </w:r>
          </w:p>
          <w:p w14:paraId="055909FE" w14:textId="40021E05" w:rsidR="003F3CA7" w:rsidRPr="00DD1B54" w:rsidRDefault="003F3CA7" w:rsidP="00D70B4E">
            <w:pPr>
              <w:jc w:val="both"/>
              <w:rPr>
                <w:rFonts w:asciiTheme="majorHAnsi" w:hAnsiTheme="majorHAnsi" w:cstheme="majorHAnsi"/>
              </w:rPr>
            </w:pPr>
            <w:r w:rsidRPr="00DD1B54">
              <w:rPr>
                <w:rFonts w:asciiTheme="majorHAnsi" w:hAnsiTheme="majorHAnsi" w:cstheme="majorHAnsi"/>
              </w:rPr>
              <w:t>7.1.1</w:t>
            </w:r>
            <w:r w:rsidRPr="00DD1B54">
              <w:rPr>
                <w:rFonts w:asciiTheme="majorHAnsi" w:hAnsiTheme="majorHAnsi" w:cstheme="majorHAnsi"/>
              </w:rPr>
              <w:tab/>
              <w:t>0,05 proc. dydžio delspinigius (EUR be PVM) nuo Sutarties vertės už kiekvieną uždelstą dieną, jeigu Paslaugų teikėjas vėluoja Sutarties ir (ar) Techninės specifikacijos terminais suteikti Paslaugas arba tinkamai vykdyti kitus Techninėje specifikacijoje nurodytus įsipareigojimus.</w:t>
            </w:r>
          </w:p>
          <w:p w14:paraId="43E107ED" w14:textId="77777777" w:rsidR="003F3CA7" w:rsidRPr="00DD1B54" w:rsidRDefault="003F3CA7" w:rsidP="00D70B4E">
            <w:pPr>
              <w:jc w:val="both"/>
              <w:rPr>
                <w:rFonts w:asciiTheme="majorHAnsi" w:hAnsiTheme="majorHAnsi" w:cstheme="majorHAnsi"/>
              </w:rPr>
            </w:pPr>
            <w:r w:rsidRPr="00DD1B54">
              <w:rPr>
                <w:rFonts w:asciiTheme="majorHAnsi" w:hAnsiTheme="majorHAnsi" w:cstheme="majorHAnsi"/>
              </w:rPr>
              <w:t>7.1.2</w:t>
            </w:r>
            <w:r w:rsidRPr="00DD1B54">
              <w:rPr>
                <w:rFonts w:asciiTheme="majorHAnsi" w:hAnsiTheme="majorHAnsi" w:cstheme="majorHAnsi"/>
              </w:rPr>
              <w:tab/>
              <w:t>0,05 proc. dydžio delspinigius (EUR be PVM) nuo Sutarties vertės už kiekvieną uždelstą dieną, jeigu Paslaugų teikėjas vėluoja pašalinti trūkumus per Sutartyje ir (ar) Techninėje specifikacijoje nurodytą terminą.</w:t>
            </w:r>
          </w:p>
          <w:p w14:paraId="2AF9E0D9" w14:textId="046AF359" w:rsidR="003F3CA7" w:rsidRPr="00DD1B54" w:rsidRDefault="003F3CA7" w:rsidP="00D70B4E">
            <w:pPr>
              <w:jc w:val="both"/>
              <w:rPr>
                <w:rFonts w:asciiTheme="majorHAnsi" w:hAnsiTheme="majorHAnsi" w:cstheme="majorHAnsi"/>
              </w:rPr>
            </w:pPr>
            <w:r w:rsidRPr="00DD1B54">
              <w:rPr>
                <w:rFonts w:asciiTheme="majorHAnsi" w:hAnsiTheme="majorHAnsi" w:cstheme="majorHAnsi"/>
              </w:rPr>
              <w:t>7.1.3</w:t>
            </w:r>
            <w:r w:rsidRPr="00DD1B54">
              <w:rPr>
                <w:rFonts w:asciiTheme="majorHAnsi" w:hAnsiTheme="majorHAnsi" w:cstheme="majorHAnsi"/>
              </w:rPr>
              <w:tab/>
              <w:t>Paslaugų teikėjas visais atvejais atsako už Paslaugų teikimo metu jo pasitelktų asmenų padarytus nuostolius ar žalą, nepriklausomai nuo to, ar tokie nuostoliai ar žala būtų padaryta Paslaugų gavėjui, jo darbuotojams ar bet kokiems tretiesiems asmenims ir jų turtui.</w:t>
            </w:r>
          </w:p>
          <w:p w14:paraId="4F339ED3" w14:textId="77777777" w:rsidR="003F3CA7" w:rsidRPr="00DD1B54" w:rsidRDefault="003F3CA7" w:rsidP="003F3CA7">
            <w:pPr>
              <w:rPr>
                <w:rFonts w:asciiTheme="majorHAnsi" w:hAnsiTheme="majorHAnsi" w:cstheme="majorHAnsi"/>
              </w:rPr>
            </w:pPr>
          </w:p>
          <w:p w14:paraId="0A60F520" w14:textId="5DFE4B09" w:rsidR="003F3CA7" w:rsidRPr="00DD1B54" w:rsidRDefault="003F3CA7" w:rsidP="00D70B4E">
            <w:pPr>
              <w:jc w:val="both"/>
              <w:rPr>
                <w:rFonts w:asciiTheme="majorHAnsi" w:hAnsiTheme="majorHAnsi" w:cstheme="majorHAnsi"/>
              </w:rPr>
            </w:pPr>
            <w:r w:rsidRPr="00DD1B54">
              <w:rPr>
                <w:rFonts w:asciiTheme="majorHAnsi" w:hAnsiTheme="majorHAnsi" w:cstheme="majorHAnsi"/>
              </w:rPr>
              <w:t>7.2.</w:t>
            </w:r>
            <w:r w:rsidRPr="00DD1B54">
              <w:rPr>
                <w:rFonts w:asciiTheme="majorHAnsi" w:hAnsiTheme="majorHAnsi" w:cstheme="majorHAnsi"/>
              </w:rPr>
              <w:tab/>
              <w:t>Už kiekvieną žemiau nurodytą aplinkybę, kuri įvyko dėl Paslaugų gavėjo įsipareigojimų nevykdymo ar netinkamo vykdymo, Paslaugų gavėjas Paslaugų teikėjui pareikalavus moka:</w:t>
            </w:r>
          </w:p>
          <w:p w14:paraId="158ADA64" w14:textId="77777777" w:rsidR="003F3CA7" w:rsidRPr="00DD1B54" w:rsidRDefault="003F3CA7" w:rsidP="00A05A6B">
            <w:pPr>
              <w:jc w:val="both"/>
              <w:rPr>
                <w:rFonts w:asciiTheme="majorHAnsi" w:hAnsiTheme="majorHAnsi" w:cstheme="majorHAnsi"/>
              </w:rPr>
            </w:pPr>
            <w:r w:rsidRPr="00DD1B54">
              <w:rPr>
                <w:rFonts w:asciiTheme="majorHAnsi" w:hAnsiTheme="majorHAnsi" w:cstheme="majorHAnsi"/>
              </w:rPr>
              <w:t>7.2.1.</w:t>
            </w:r>
            <w:r w:rsidRPr="00DD1B54">
              <w:rPr>
                <w:rFonts w:asciiTheme="majorHAnsi" w:hAnsiTheme="majorHAnsi" w:cstheme="majorHAnsi"/>
              </w:rPr>
              <w:tab/>
              <w:t>0,05 proc. dydžio delspinigius nuo neapmokėtos Sąskaitos vertės (EUR be PVM) už kiekvieną uždelstą dieną, kai Paslaugos gavėjas, nesant apmokėjimo sulaikymo pagrindų, vėluoja apmokėti Paslaugų tiekėjo pateiktą Sąskaitą.</w:t>
            </w:r>
          </w:p>
          <w:p w14:paraId="237BE9E4" w14:textId="77777777" w:rsidR="00DD1B54" w:rsidRPr="00DD1B54" w:rsidRDefault="00DD1B54" w:rsidP="00A05A6B">
            <w:pPr>
              <w:jc w:val="both"/>
              <w:rPr>
                <w:rFonts w:asciiTheme="majorHAnsi" w:hAnsiTheme="majorHAnsi" w:cstheme="majorHAnsi"/>
              </w:rPr>
            </w:pPr>
          </w:p>
          <w:p w14:paraId="19F0C333" w14:textId="685A8448" w:rsidR="00DD1B54" w:rsidRPr="00DD1B54" w:rsidRDefault="00DD1B54" w:rsidP="00DD1B54">
            <w:pPr>
              <w:pStyle w:val="ListParagraph"/>
              <w:numPr>
                <w:ilvl w:val="1"/>
                <w:numId w:val="61"/>
              </w:numPr>
              <w:spacing w:after="0"/>
              <w:ind w:left="0" w:firstLine="0"/>
              <w:rPr>
                <w:rFonts w:asciiTheme="majorHAnsi" w:hAnsiTheme="majorHAnsi" w:cstheme="majorHAnsi"/>
                <w:sz w:val="22"/>
                <w:szCs w:val="22"/>
                <w:lang w:val="lt-LT"/>
              </w:rPr>
            </w:pPr>
            <w:r w:rsidRPr="00DD1B54">
              <w:rPr>
                <w:rFonts w:asciiTheme="majorHAnsi" w:hAnsiTheme="majorHAnsi" w:cstheme="majorHAnsi"/>
                <w:sz w:val="22"/>
                <w:szCs w:val="22"/>
                <w:lang w:val="lt-LT"/>
              </w:rPr>
              <w:t xml:space="preserve">Šalių atsakomybė pagal šią Sutartį yra apribota </w:t>
            </w:r>
            <w:r w:rsidRPr="00DD1B54">
              <w:rPr>
                <w:rFonts w:asciiTheme="majorHAnsi" w:hAnsiTheme="majorHAnsi" w:cstheme="majorHAnsi"/>
                <w:b/>
                <w:bCs/>
                <w:sz w:val="22"/>
                <w:szCs w:val="22"/>
                <w:lang w:val="lt-LT"/>
              </w:rPr>
              <w:t>tiesioginiais</w:t>
            </w:r>
            <w:r w:rsidRPr="00DD1B54">
              <w:rPr>
                <w:rFonts w:asciiTheme="majorHAnsi" w:hAnsiTheme="majorHAnsi" w:cstheme="majorHAnsi"/>
                <w:sz w:val="22"/>
                <w:szCs w:val="22"/>
                <w:lang w:val="lt-LT"/>
              </w:rPr>
              <w:t xml:space="preserve"> nuostoliais – nė viena iš Šalių negali būti laikoma atsakinga kitai Šaliai dėl pelno praradimo, dėl nuostolių naudojantis Sutarties objektu, dėl nuostolių, kylančių iš sutarties, kurią Šalis sudarė su trečiuoju asmeniu, arba dėl bet kurių kitų netiesioginių nuostolių ar žalos, susijusių su Sutartimi.</w:t>
            </w:r>
          </w:p>
          <w:p w14:paraId="39B229B1" w14:textId="77777777" w:rsidR="00DD1B54" w:rsidRPr="00DD1B54" w:rsidRDefault="00DD1B54" w:rsidP="00DD1B54">
            <w:pPr>
              <w:pStyle w:val="ListParagraph"/>
              <w:numPr>
                <w:ilvl w:val="1"/>
                <w:numId w:val="61"/>
              </w:numPr>
              <w:spacing w:after="0"/>
              <w:ind w:left="36" w:hanging="36"/>
              <w:rPr>
                <w:rFonts w:asciiTheme="majorHAnsi" w:hAnsiTheme="majorHAnsi" w:cstheme="majorHAnsi"/>
                <w:sz w:val="22"/>
                <w:szCs w:val="22"/>
                <w:lang w:val="lt-LT"/>
              </w:rPr>
            </w:pPr>
            <w:r w:rsidRPr="00DD1B54">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55A4E" w14:textId="327E7DF0" w:rsidR="00DD1B54" w:rsidRPr="00DD1B54" w:rsidRDefault="00DD1B54" w:rsidP="00DD1B54">
            <w:pPr>
              <w:pStyle w:val="ListParagraph"/>
              <w:numPr>
                <w:ilvl w:val="1"/>
                <w:numId w:val="61"/>
              </w:numPr>
              <w:spacing w:after="0"/>
              <w:ind w:left="0" w:firstLine="0"/>
              <w:rPr>
                <w:rFonts w:asciiTheme="majorHAnsi" w:hAnsiTheme="majorHAnsi" w:cstheme="majorHAnsi"/>
                <w:sz w:val="22"/>
                <w:szCs w:val="22"/>
                <w:lang w:val="lt-LT"/>
              </w:rPr>
            </w:pPr>
            <w:r w:rsidRPr="00DD1B54">
              <w:rPr>
                <w:rFonts w:asciiTheme="majorHAnsi" w:hAnsiTheme="majorHAnsi" w:cstheme="majorHAnsi"/>
                <w:sz w:val="22"/>
                <w:szCs w:val="22"/>
                <w:lang w:val="lt-LT"/>
              </w:rPr>
              <w:t>Pasibaigus Sutarties galiojimui, Šalys neatleidžiamos nuo atsakomybės už Sutarties pažeidimą. Pasibaigus Sutarties galiojimui, Šalys nepraranda teisės reikalauti atlyginti dėl Sutarties nevykdymo patirtus nuostolius bei sumokėti netesybas.</w:t>
            </w:r>
          </w:p>
          <w:p w14:paraId="6A4CFD67" w14:textId="0DE45FD2" w:rsidR="00DD1B54" w:rsidRPr="00DD1B54" w:rsidRDefault="00DD1B54" w:rsidP="00A05A6B">
            <w:pPr>
              <w:jc w:val="both"/>
              <w:rPr>
                <w:rFonts w:asciiTheme="majorHAnsi" w:hAnsiTheme="majorHAnsi" w:cstheme="majorHAnsi"/>
              </w:rPr>
            </w:pPr>
          </w:p>
        </w:tc>
      </w:tr>
      <w:tr w:rsidR="004D2C14" w:rsidRPr="00DD1B54" w14:paraId="5119D04C" w14:textId="77777777" w:rsidTr="522CD44F">
        <w:trPr>
          <w:trHeight w:val="472"/>
        </w:trPr>
        <w:tc>
          <w:tcPr>
            <w:tcW w:w="2124" w:type="dxa"/>
            <w:vAlign w:val="center"/>
          </w:tcPr>
          <w:p w14:paraId="3B4033AE" w14:textId="2ABD9469" w:rsidR="00350501" w:rsidRPr="00DD1B54" w:rsidRDefault="006F0A2B" w:rsidP="002E5592">
            <w:pPr>
              <w:spacing w:after="120"/>
              <w:contextualSpacing/>
              <w:rPr>
                <w:rFonts w:asciiTheme="majorHAnsi" w:hAnsiTheme="majorHAnsi" w:cstheme="majorHAnsi"/>
                <w:b/>
              </w:rPr>
            </w:pPr>
            <w:r w:rsidRPr="00DD1B54">
              <w:rPr>
                <w:rFonts w:asciiTheme="majorHAnsi" w:hAnsiTheme="majorHAnsi" w:cstheme="majorHAnsi"/>
                <w:b/>
              </w:rPr>
              <w:t>8</w:t>
            </w:r>
            <w:r w:rsidR="00B961B5" w:rsidRPr="00DD1B54">
              <w:rPr>
                <w:rFonts w:asciiTheme="majorHAnsi" w:hAnsiTheme="majorHAnsi" w:cstheme="majorHAnsi"/>
                <w:b/>
              </w:rPr>
              <w:t xml:space="preserve">. </w:t>
            </w:r>
            <w:r w:rsidR="00350501" w:rsidRPr="00DD1B54">
              <w:rPr>
                <w:rFonts w:asciiTheme="majorHAnsi" w:hAnsiTheme="majorHAnsi" w:cstheme="majorHAnsi"/>
                <w:b/>
              </w:rPr>
              <w:t>Sutarties galiojimas</w:t>
            </w:r>
            <w:r w:rsidR="00793284" w:rsidRPr="00DD1B54">
              <w:rPr>
                <w:rFonts w:asciiTheme="majorHAnsi" w:hAnsiTheme="majorHAnsi" w:cstheme="majorHAnsi"/>
                <w:b/>
              </w:rPr>
              <w:t>,</w:t>
            </w:r>
            <w:r w:rsidR="00D21F3F" w:rsidRPr="00DD1B54">
              <w:rPr>
                <w:rFonts w:asciiTheme="majorHAnsi" w:hAnsiTheme="majorHAnsi" w:cstheme="majorHAnsi"/>
                <w:b/>
              </w:rPr>
              <w:t xml:space="preserve"> pratęsimas,</w:t>
            </w:r>
            <w:r w:rsidR="00793284" w:rsidRPr="00DD1B54">
              <w:rPr>
                <w:rFonts w:asciiTheme="majorHAnsi" w:hAnsiTheme="majorHAnsi" w:cstheme="majorHAnsi"/>
                <w:b/>
              </w:rPr>
              <w:t xml:space="preserve"> vykdymas</w:t>
            </w:r>
          </w:p>
        </w:tc>
        <w:tc>
          <w:tcPr>
            <w:tcW w:w="7838" w:type="dxa"/>
            <w:gridSpan w:val="2"/>
          </w:tcPr>
          <w:p w14:paraId="1901FC9B" w14:textId="14F4B5A9" w:rsidR="00775F3E" w:rsidRPr="00DD1B54" w:rsidRDefault="00350501" w:rsidP="522CD44F">
            <w:pPr>
              <w:pStyle w:val="ListParagraph"/>
              <w:numPr>
                <w:ilvl w:val="1"/>
                <w:numId w:val="56"/>
              </w:numPr>
              <w:spacing w:before="0"/>
              <w:ind w:left="453" w:hanging="425"/>
              <w:rPr>
                <w:rFonts w:asciiTheme="majorHAnsi" w:hAnsiTheme="majorHAnsi" w:cstheme="majorBidi"/>
                <w:sz w:val="22"/>
                <w:szCs w:val="22"/>
                <w:lang w:val="lt-LT"/>
              </w:rPr>
            </w:pPr>
            <w:r w:rsidRPr="522CD44F">
              <w:rPr>
                <w:rFonts w:asciiTheme="majorHAnsi" w:hAnsiTheme="majorHAnsi" w:cstheme="majorBidi"/>
                <w:sz w:val="22"/>
                <w:szCs w:val="22"/>
                <w:lang w:val="lt-LT"/>
              </w:rPr>
              <w:t xml:space="preserve">Sutartis įsigalioja nuo </w:t>
            </w:r>
            <w:sdt>
              <w:sdtPr>
                <w:rPr>
                  <w:rStyle w:val="Style2"/>
                  <w:rFonts w:asciiTheme="majorHAnsi" w:hAnsiTheme="majorHAnsi" w:cstheme="majorBidi"/>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szCs w:val="20"/>
                  <w:lang w:bidi="ta-IN"/>
                </w:rPr>
              </w:sdtEndPr>
              <w:sdtContent>
                <w:r w:rsidR="003F3CA7" w:rsidRPr="522CD44F">
                  <w:rPr>
                    <w:rStyle w:val="Style2"/>
                    <w:rFonts w:asciiTheme="majorHAnsi" w:hAnsiTheme="majorHAnsi" w:cstheme="majorBidi"/>
                    <w:lang w:val="lt-LT"/>
                  </w:rPr>
                  <w:t xml:space="preserve">abipusio Sutarties pasirašymo dienos </w:t>
                </w:r>
              </w:sdtContent>
            </w:sdt>
            <w:r w:rsidRPr="522CD44F">
              <w:rPr>
                <w:rFonts w:asciiTheme="majorHAnsi" w:hAnsiTheme="majorHAnsi" w:cstheme="majorBidi"/>
                <w:sz w:val="22"/>
                <w:szCs w:val="22"/>
                <w:lang w:val="lt-LT"/>
              </w:rPr>
              <w:t>ir galioja</w:t>
            </w:r>
            <w:r w:rsidR="00924D24" w:rsidRPr="522CD44F">
              <w:rPr>
                <w:rFonts w:asciiTheme="majorHAnsi" w:hAnsiTheme="majorHAnsi" w:cstheme="majorBidi"/>
                <w:sz w:val="22"/>
                <w:szCs w:val="22"/>
                <w:lang w:val="lt-LT"/>
              </w:rPr>
              <w:t xml:space="preserve"> iki visiško Šalių įsipareigojimų įvykdymo arba Sutarties nutraukimo, bet ne ilgiau nei </w:t>
            </w:r>
            <w:r w:rsidR="00B13C16" w:rsidRPr="522CD44F">
              <w:rPr>
                <w:rFonts w:asciiTheme="majorHAnsi" w:hAnsiTheme="majorHAnsi" w:cstheme="majorBidi"/>
                <w:sz w:val="22"/>
                <w:szCs w:val="22"/>
                <w:lang w:val="en-US"/>
              </w:rPr>
              <w:t xml:space="preserve">25 </w:t>
            </w:r>
            <w:r w:rsidR="00B13C16" w:rsidRPr="522CD44F">
              <w:rPr>
                <w:rFonts w:asciiTheme="majorHAnsi" w:hAnsiTheme="majorHAnsi" w:cstheme="majorBidi"/>
                <w:sz w:val="22"/>
                <w:szCs w:val="22"/>
                <w:lang w:val="lt-LT"/>
              </w:rPr>
              <w:t>(dvidešimt penki) mėnesiai.</w:t>
            </w:r>
            <w:r w:rsidR="00B13C16" w:rsidRPr="522CD44F">
              <w:rPr>
                <w:rFonts w:asciiTheme="majorHAnsi" w:hAnsiTheme="majorHAnsi" w:cstheme="majorBidi"/>
                <w:sz w:val="22"/>
                <w:szCs w:val="22"/>
                <w:lang w:val="en-US"/>
              </w:rPr>
              <w:t xml:space="preserve"> </w:t>
            </w:r>
            <w:r w:rsidR="00924D24" w:rsidRPr="522CD44F">
              <w:rPr>
                <w:rFonts w:asciiTheme="majorHAnsi" w:hAnsiTheme="majorHAnsi" w:cstheme="majorBidi"/>
                <w:sz w:val="22"/>
                <w:szCs w:val="22"/>
                <w:lang w:val="lt-LT"/>
              </w:rPr>
              <w:t>Paskutinis mėnuo yra skirtas Sąskaitos apmokėjimui, tačiau ne P</w:t>
            </w:r>
            <w:r w:rsidR="00244B7A" w:rsidRPr="522CD44F">
              <w:rPr>
                <w:rFonts w:asciiTheme="majorHAnsi" w:hAnsiTheme="majorHAnsi" w:cstheme="majorBidi"/>
                <w:sz w:val="22"/>
                <w:szCs w:val="22"/>
                <w:lang w:val="lt-LT"/>
              </w:rPr>
              <w:t>aslaugų</w:t>
            </w:r>
            <w:r w:rsidR="00924D24" w:rsidRPr="522CD44F">
              <w:rPr>
                <w:rFonts w:asciiTheme="majorHAnsi" w:hAnsiTheme="majorHAnsi" w:cstheme="majorBidi"/>
                <w:sz w:val="22"/>
                <w:szCs w:val="22"/>
                <w:lang w:val="lt-LT"/>
              </w:rPr>
              <w:t xml:space="preserve"> te</w:t>
            </w:r>
            <w:r w:rsidR="00244B7A" w:rsidRPr="522CD44F">
              <w:rPr>
                <w:rFonts w:asciiTheme="majorHAnsi" w:hAnsiTheme="majorHAnsi" w:cstheme="majorBidi"/>
                <w:sz w:val="22"/>
                <w:szCs w:val="22"/>
                <w:lang w:val="lt-LT"/>
              </w:rPr>
              <w:t>i</w:t>
            </w:r>
            <w:r w:rsidR="00924D24" w:rsidRPr="522CD44F">
              <w:rPr>
                <w:rFonts w:asciiTheme="majorHAnsi" w:hAnsiTheme="majorHAnsi" w:cstheme="majorBidi"/>
                <w:sz w:val="22"/>
                <w:szCs w:val="22"/>
                <w:lang w:val="lt-LT"/>
              </w:rPr>
              <w:t>kimui.</w:t>
            </w:r>
          </w:p>
          <w:p w14:paraId="53D5EE0A" w14:textId="4408584B" w:rsidR="00793284" w:rsidRPr="00DD1B54"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DD1B54">
              <w:rPr>
                <w:rFonts w:asciiTheme="majorHAnsi" w:hAnsiTheme="majorHAnsi" w:cstheme="majorHAnsi"/>
                <w:sz w:val="22"/>
                <w:szCs w:val="22"/>
                <w:lang w:val="lt-LT"/>
              </w:rPr>
              <w:lastRenderedPageBreak/>
              <w:t>Sutarties SD sudaryta 2 (dviem) vienodą juridinę galią turinčiais egzemplioriais, po 1 (vieną) egzempliorių kiekvienai Šaliai</w:t>
            </w:r>
            <w:r w:rsidR="00325007" w:rsidRPr="00DD1B54">
              <w:rPr>
                <w:rFonts w:asciiTheme="majorHAnsi" w:hAnsiTheme="majorHAnsi" w:cstheme="majorHAnsi"/>
                <w:sz w:val="22"/>
                <w:szCs w:val="22"/>
                <w:lang w:val="lt-LT"/>
              </w:rPr>
              <w:t xml:space="preserve">, išskyrus atvejus, kai </w:t>
            </w:r>
            <w:r w:rsidR="00A93F96" w:rsidRPr="00DD1B54">
              <w:rPr>
                <w:rFonts w:asciiTheme="majorHAnsi" w:hAnsiTheme="majorHAnsi" w:cstheme="majorHAnsi"/>
                <w:sz w:val="22"/>
                <w:szCs w:val="22"/>
                <w:lang w:val="lt-LT"/>
              </w:rPr>
              <w:t>S</w:t>
            </w:r>
            <w:r w:rsidR="00325007" w:rsidRPr="00DD1B54">
              <w:rPr>
                <w:rFonts w:asciiTheme="majorHAnsi" w:hAnsiTheme="majorHAnsi" w:cstheme="majorHAnsi"/>
                <w:sz w:val="22"/>
                <w:szCs w:val="22"/>
                <w:lang w:val="lt-LT"/>
              </w:rPr>
              <w:t>utartis pasirašoma elektroniniu parašu</w:t>
            </w:r>
            <w:r w:rsidRPr="00DD1B54">
              <w:rPr>
                <w:rFonts w:asciiTheme="majorHAnsi" w:hAnsiTheme="majorHAnsi" w:cstheme="majorHAnsi"/>
                <w:sz w:val="22"/>
                <w:szCs w:val="22"/>
                <w:lang w:val="lt-LT"/>
              </w:rPr>
              <w:t>.</w:t>
            </w:r>
          </w:p>
        </w:tc>
      </w:tr>
      <w:tr w:rsidR="004D2C14" w:rsidRPr="00DD1B54" w14:paraId="66C74331" w14:textId="77777777" w:rsidTr="522CD44F">
        <w:trPr>
          <w:trHeight w:val="472"/>
        </w:trPr>
        <w:tc>
          <w:tcPr>
            <w:tcW w:w="2124" w:type="dxa"/>
            <w:vAlign w:val="center"/>
          </w:tcPr>
          <w:p w14:paraId="6658C534" w14:textId="7A8680BF" w:rsidR="00611F9E" w:rsidRPr="00DD1B54" w:rsidRDefault="006F0A2B" w:rsidP="002E5592">
            <w:pPr>
              <w:spacing w:after="120"/>
              <w:contextualSpacing/>
              <w:rPr>
                <w:rFonts w:asciiTheme="majorHAnsi" w:hAnsiTheme="majorHAnsi" w:cstheme="majorHAnsi"/>
                <w:b/>
              </w:rPr>
            </w:pPr>
            <w:r w:rsidRPr="00DD1B54">
              <w:rPr>
                <w:rFonts w:asciiTheme="majorHAnsi" w:hAnsiTheme="majorHAnsi" w:cstheme="majorHAnsi"/>
                <w:b/>
              </w:rPr>
              <w:lastRenderedPageBreak/>
              <w:t>9</w:t>
            </w:r>
            <w:r w:rsidR="006459A7" w:rsidRPr="00DD1B54">
              <w:rPr>
                <w:rFonts w:asciiTheme="majorHAnsi" w:hAnsiTheme="majorHAnsi" w:cstheme="majorHAnsi"/>
                <w:b/>
              </w:rPr>
              <w:t xml:space="preserve">. </w:t>
            </w:r>
            <w:r w:rsidR="00611F9E" w:rsidRPr="00DD1B54">
              <w:rPr>
                <w:rFonts w:asciiTheme="majorHAnsi" w:hAnsiTheme="majorHAnsi" w:cstheme="majorHAnsi"/>
                <w:b/>
              </w:rPr>
              <w:t>Specialiosios sąlygos</w:t>
            </w:r>
          </w:p>
        </w:tc>
        <w:tc>
          <w:tcPr>
            <w:tcW w:w="7838" w:type="dxa"/>
            <w:gridSpan w:val="2"/>
          </w:tcPr>
          <w:p w14:paraId="369859F9" w14:textId="7C83C499" w:rsidR="00924E51" w:rsidRPr="00DD1B54" w:rsidRDefault="00924E51" w:rsidP="008202D3">
            <w:pPr>
              <w:pStyle w:val="ListParagraph"/>
              <w:numPr>
                <w:ilvl w:val="1"/>
                <w:numId w:val="24"/>
              </w:numPr>
              <w:spacing w:before="0"/>
              <w:ind w:left="453" w:hanging="426"/>
              <w:rPr>
                <w:rFonts w:asciiTheme="majorHAnsi" w:hAnsiTheme="majorHAnsi" w:cstheme="majorHAnsi"/>
                <w:sz w:val="22"/>
                <w:szCs w:val="22"/>
                <w:lang w:val="lt-LT"/>
              </w:rPr>
            </w:pPr>
            <w:r w:rsidRPr="00DD1B54">
              <w:rPr>
                <w:rFonts w:asciiTheme="majorHAnsi" w:hAnsiTheme="majorHAnsi" w:cstheme="majorHAnsi"/>
                <w:sz w:val="22"/>
                <w:szCs w:val="22"/>
                <w:lang w:val="lt-LT"/>
              </w:rPr>
              <w:t>Paslaugų teikimas ir bendradarbiavimas tarp Šalių vyksta</w:t>
            </w:r>
            <w:r w:rsidR="004A1751" w:rsidRPr="00DD1B54">
              <w:rPr>
                <w:rFonts w:asciiTheme="majorHAnsi" w:hAnsiTheme="majorHAnsi" w:cstheme="majorHAnsi"/>
                <w:sz w:val="22"/>
                <w:szCs w:val="22"/>
                <w:lang w:val="lt-LT"/>
              </w:rPr>
              <w:t xml:space="preserve"> (</w:t>
            </w:r>
            <w:r w:rsidRPr="00DD1B54">
              <w:rPr>
                <w:rFonts w:asciiTheme="majorHAnsi" w:hAnsiTheme="majorHAnsi" w:cstheme="majorHAnsi"/>
                <w:sz w:val="22"/>
                <w:szCs w:val="22"/>
                <w:lang w:val="lt-LT"/>
              </w:rPr>
              <w:t>įskaitant pagal Techninę specifikaciją</w:t>
            </w:r>
            <w:r w:rsidR="00FA0E37" w:rsidRPr="00DD1B54">
              <w:rPr>
                <w:rFonts w:asciiTheme="majorHAnsi" w:hAnsiTheme="majorHAnsi" w:cstheme="majorHAnsi"/>
                <w:sz w:val="22"/>
                <w:szCs w:val="22"/>
                <w:lang w:val="lt-LT"/>
              </w:rPr>
              <w:t xml:space="preserve"> </w:t>
            </w:r>
            <w:proofErr w:type="spellStart"/>
            <w:r w:rsidR="00FA0E37" w:rsidRPr="00DD1B54">
              <w:rPr>
                <w:rFonts w:asciiTheme="majorHAnsi" w:hAnsiTheme="majorHAnsi" w:cstheme="majorHAnsi"/>
                <w:sz w:val="22"/>
                <w:szCs w:val="22"/>
                <w:lang w:val="lt-LT"/>
              </w:rPr>
              <w:t>teiktinus</w:t>
            </w:r>
            <w:proofErr w:type="spellEnd"/>
            <w:r w:rsidRPr="00DD1B54">
              <w:rPr>
                <w:rFonts w:asciiTheme="majorHAnsi" w:hAnsiTheme="majorHAnsi" w:cstheme="majorHAnsi"/>
                <w:sz w:val="22"/>
                <w:szCs w:val="22"/>
                <w:lang w:val="lt-LT"/>
              </w:rPr>
              <w:t xml:space="preserve"> dokumentus, informaciją, konsultacijas</w:t>
            </w:r>
            <w:r w:rsidR="004A1751" w:rsidRPr="00DD1B54">
              <w:rPr>
                <w:rFonts w:asciiTheme="majorHAnsi" w:hAnsiTheme="majorHAnsi" w:cstheme="majorHAnsi"/>
                <w:sz w:val="22"/>
                <w:szCs w:val="22"/>
                <w:lang w:val="lt-LT"/>
              </w:rPr>
              <w:t>)</w:t>
            </w:r>
            <w:r w:rsidRPr="00DD1B54">
              <w:rPr>
                <w:rFonts w:asciiTheme="majorHAnsi" w:hAnsiTheme="majorHAnsi" w:cstheme="majorHAnsi"/>
                <w:sz w:val="22"/>
                <w:szCs w:val="22"/>
                <w:lang w:val="lt-LT"/>
              </w:rPr>
              <w:t>, tik lietuvių kalba, jei Techninėje specifikacijoje nenurodyta kitaip.</w:t>
            </w:r>
          </w:p>
          <w:p w14:paraId="769254AC" w14:textId="30392901" w:rsidR="000A2C1B" w:rsidRPr="00DD1B54" w:rsidRDefault="000A2C1B" w:rsidP="00A05A6B">
            <w:pPr>
              <w:rPr>
                <w:rFonts w:asciiTheme="majorHAnsi" w:hAnsiTheme="majorHAnsi" w:cstheme="majorHAnsi"/>
                <w:lang w:bidi="ta-IN"/>
              </w:rPr>
            </w:pPr>
          </w:p>
        </w:tc>
      </w:tr>
      <w:tr w:rsidR="004D2C14" w:rsidRPr="00DD1B54" w14:paraId="528D47B0" w14:textId="77777777" w:rsidTr="522CD44F">
        <w:trPr>
          <w:trHeight w:val="472"/>
        </w:trPr>
        <w:tc>
          <w:tcPr>
            <w:tcW w:w="2124" w:type="dxa"/>
            <w:vAlign w:val="center"/>
          </w:tcPr>
          <w:p w14:paraId="0569A09F" w14:textId="157EDDC0" w:rsidR="00350501" w:rsidRPr="00DD1B54" w:rsidRDefault="006F0A2B" w:rsidP="002E5592">
            <w:pPr>
              <w:spacing w:after="120"/>
              <w:contextualSpacing/>
              <w:rPr>
                <w:rFonts w:asciiTheme="majorHAnsi" w:hAnsiTheme="majorHAnsi" w:cstheme="majorHAnsi"/>
                <w:b/>
              </w:rPr>
            </w:pPr>
            <w:r w:rsidRPr="00DD1B54">
              <w:rPr>
                <w:rFonts w:asciiTheme="majorHAnsi" w:hAnsiTheme="majorHAnsi" w:cstheme="majorHAnsi"/>
                <w:b/>
              </w:rPr>
              <w:t>10</w:t>
            </w:r>
            <w:r w:rsidR="006459A7" w:rsidRPr="00DD1B54">
              <w:rPr>
                <w:rFonts w:asciiTheme="majorHAnsi" w:hAnsiTheme="majorHAnsi" w:cstheme="majorHAnsi"/>
                <w:b/>
              </w:rPr>
              <w:t xml:space="preserve">. </w:t>
            </w:r>
            <w:r w:rsidR="00350501" w:rsidRPr="00DD1B54">
              <w:rPr>
                <w:rFonts w:asciiTheme="majorHAnsi" w:hAnsiTheme="majorHAnsi" w:cstheme="majorHAnsi"/>
                <w:b/>
              </w:rPr>
              <w:t>Priedai</w:t>
            </w:r>
          </w:p>
        </w:tc>
        <w:tc>
          <w:tcPr>
            <w:tcW w:w="7838" w:type="dxa"/>
            <w:gridSpan w:val="2"/>
          </w:tcPr>
          <w:p w14:paraId="4043A3DE" w14:textId="3F0DC79F" w:rsidR="00350501" w:rsidRPr="00DD1B54" w:rsidRDefault="00CA356B" w:rsidP="002E5592">
            <w:pPr>
              <w:spacing w:after="120"/>
              <w:ind w:left="459" w:hanging="459"/>
              <w:jc w:val="both"/>
              <w:rPr>
                <w:rFonts w:asciiTheme="majorHAnsi" w:hAnsiTheme="majorHAnsi" w:cstheme="majorHAnsi"/>
              </w:rPr>
            </w:pPr>
            <w:r w:rsidRPr="00DD1B54">
              <w:rPr>
                <w:rFonts w:asciiTheme="majorHAnsi" w:hAnsiTheme="majorHAnsi" w:cstheme="majorHAnsi"/>
              </w:rPr>
              <w:t xml:space="preserve">10.1. </w:t>
            </w:r>
            <w:r w:rsidR="00350501" w:rsidRPr="00DD1B54">
              <w:rPr>
                <w:rFonts w:asciiTheme="majorHAnsi" w:hAnsiTheme="majorHAnsi" w:cstheme="majorHAnsi"/>
              </w:rPr>
              <w:t>Kiekvienas Sutarties priedas yra neatskiriama jos dalis. Kiekviena Šalis gauna po vieną kiekvieno Sutarties priedo egzempliorių</w:t>
            </w:r>
            <w:r w:rsidR="00536B8A" w:rsidRPr="00DD1B54">
              <w:rPr>
                <w:rFonts w:asciiTheme="majorHAnsi" w:hAnsiTheme="majorHAnsi" w:cstheme="majorHAnsi"/>
              </w:rPr>
              <w:t>:</w:t>
            </w:r>
          </w:p>
          <w:p w14:paraId="23B0F84C" w14:textId="479F9FF3" w:rsidR="00A2026B" w:rsidRPr="00DD1B54" w:rsidRDefault="00A2026B" w:rsidP="002E5592">
            <w:pPr>
              <w:numPr>
                <w:ilvl w:val="0"/>
                <w:numId w:val="9"/>
              </w:numPr>
              <w:spacing w:after="120"/>
              <w:ind w:left="714" w:hanging="357"/>
              <w:jc w:val="both"/>
              <w:rPr>
                <w:rFonts w:asciiTheme="majorHAnsi" w:hAnsiTheme="majorHAnsi" w:cstheme="majorHAnsi"/>
              </w:rPr>
            </w:pPr>
            <w:r w:rsidRPr="00DD1B54">
              <w:rPr>
                <w:rFonts w:asciiTheme="majorHAnsi" w:hAnsiTheme="majorHAnsi" w:cstheme="majorHAnsi"/>
              </w:rPr>
              <w:t>Techninė specifikacija</w:t>
            </w:r>
            <w:r w:rsidR="009A7A0D" w:rsidRPr="00DD1B54">
              <w:rPr>
                <w:rFonts w:asciiTheme="majorHAnsi" w:hAnsiTheme="majorHAnsi" w:cstheme="majorHAnsi"/>
              </w:rPr>
              <w:t xml:space="preserve"> (Paslaugų gavėjo techniniai dokumentai nepasirašomi, laikoma, kad juos turi abi sutarties Šalys);</w:t>
            </w:r>
          </w:p>
          <w:p w14:paraId="573251B3" w14:textId="7FC072D8" w:rsidR="00A2026B" w:rsidRPr="00DD1B54" w:rsidRDefault="002A528A" w:rsidP="002E5592">
            <w:pPr>
              <w:numPr>
                <w:ilvl w:val="0"/>
                <w:numId w:val="9"/>
              </w:numPr>
              <w:spacing w:after="120"/>
              <w:ind w:left="714" w:hanging="357"/>
              <w:jc w:val="both"/>
              <w:rPr>
                <w:rFonts w:asciiTheme="majorHAnsi" w:hAnsiTheme="majorHAnsi" w:cstheme="majorHAnsi"/>
              </w:rPr>
            </w:pPr>
            <w:r w:rsidRPr="00DD1B54">
              <w:rPr>
                <w:rFonts w:asciiTheme="majorHAnsi" w:hAnsiTheme="majorHAnsi" w:cstheme="majorHAnsi"/>
              </w:rPr>
              <w:t xml:space="preserve">Paslaugų teikėjo </w:t>
            </w:r>
            <w:r w:rsidR="00A2026B" w:rsidRPr="00DD1B54">
              <w:rPr>
                <w:rFonts w:asciiTheme="majorHAnsi" w:hAnsiTheme="majorHAnsi" w:cstheme="majorHAnsi"/>
              </w:rPr>
              <w:t>pasiūlymas</w:t>
            </w:r>
            <w:r w:rsidR="008E1B8A" w:rsidRPr="00DD1B54">
              <w:rPr>
                <w:rFonts w:asciiTheme="majorHAnsi" w:hAnsiTheme="majorHAnsi" w:cstheme="majorHAnsi"/>
              </w:rPr>
              <w:t>, įskaitant</w:t>
            </w:r>
            <w:r w:rsidR="006459A7" w:rsidRPr="00DD1B54">
              <w:rPr>
                <w:rFonts w:asciiTheme="majorHAnsi" w:hAnsiTheme="majorHAnsi" w:cstheme="majorHAnsi"/>
              </w:rPr>
              <w:t xml:space="preserve"> pried</w:t>
            </w:r>
            <w:r w:rsidR="008E1B8A" w:rsidRPr="00DD1B54">
              <w:rPr>
                <w:rFonts w:asciiTheme="majorHAnsi" w:hAnsiTheme="majorHAnsi" w:cstheme="majorHAnsi"/>
              </w:rPr>
              <w:t>u</w:t>
            </w:r>
            <w:r w:rsidR="006459A7" w:rsidRPr="00DD1B54">
              <w:rPr>
                <w:rFonts w:asciiTheme="majorHAnsi" w:hAnsiTheme="majorHAnsi" w:cstheme="majorHAnsi"/>
              </w:rPr>
              <w:t>s</w:t>
            </w:r>
            <w:r w:rsidR="008E1B8A" w:rsidRPr="00DD1B54">
              <w:rPr>
                <w:rFonts w:asciiTheme="majorHAnsi" w:hAnsiTheme="majorHAnsi" w:cstheme="majorHAnsi"/>
              </w:rPr>
              <w:t xml:space="preserve"> (priedai </w:t>
            </w:r>
            <w:r w:rsidR="009A7A0D" w:rsidRPr="00DD1B54">
              <w:rPr>
                <w:rFonts w:asciiTheme="majorHAnsi" w:hAnsiTheme="majorHAnsi" w:cstheme="majorHAnsi"/>
              </w:rPr>
              <w:t>nepasirašomi</w:t>
            </w:r>
            <w:r w:rsidR="008E1B8A" w:rsidRPr="00DD1B54">
              <w:rPr>
                <w:rFonts w:asciiTheme="majorHAnsi" w:hAnsiTheme="majorHAnsi" w:cstheme="majorHAnsi"/>
              </w:rPr>
              <w:t>, laikoma, kad juos turi abi Šalys)</w:t>
            </w:r>
            <w:r w:rsidR="009A7A0D" w:rsidRPr="00DD1B54">
              <w:rPr>
                <w:rFonts w:asciiTheme="majorHAnsi" w:hAnsiTheme="majorHAnsi" w:cstheme="majorHAnsi"/>
              </w:rPr>
              <w:t>;</w:t>
            </w:r>
          </w:p>
          <w:p w14:paraId="7DF246A6" w14:textId="2E6194D0" w:rsidR="008B5B4F" w:rsidRPr="00DD1B54" w:rsidRDefault="00B13C16" w:rsidP="00D70B4E">
            <w:pPr>
              <w:numPr>
                <w:ilvl w:val="0"/>
                <w:numId w:val="9"/>
              </w:numPr>
              <w:spacing w:after="120"/>
              <w:ind w:left="714" w:hanging="357"/>
              <w:jc w:val="both"/>
              <w:rPr>
                <w:rFonts w:asciiTheme="majorHAnsi" w:hAnsiTheme="majorHAnsi" w:cstheme="majorHAnsi"/>
              </w:rPr>
            </w:pPr>
            <w:r w:rsidRPr="00DD1B54">
              <w:rPr>
                <w:rFonts w:asciiTheme="majorHAnsi" w:hAnsiTheme="majorHAnsi" w:cstheme="majorHAnsi"/>
              </w:rPr>
              <w:t>Paslaugų teikimo sutarties bendroji dalis.</w:t>
            </w:r>
          </w:p>
        </w:tc>
      </w:tr>
      <w:tr w:rsidR="00C27F7F" w:rsidRPr="00DD1B54" w14:paraId="0013EAF1" w14:textId="77777777" w:rsidTr="522CD44F">
        <w:trPr>
          <w:trHeight w:val="472"/>
        </w:trPr>
        <w:tc>
          <w:tcPr>
            <w:tcW w:w="2124" w:type="dxa"/>
            <w:vAlign w:val="center"/>
          </w:tcPr>
          <w:p w14:paraId="11040EAC" w14:textId="0EAFF36F" w:rsidR="00C36BFA" w:rsidRPr="00DD1B54" w:rsidRDefault="006459A7" w:rsidP="00F51FB1">
            <w:pPr>
              <w:spacing w:after="120"/>
              <w:contextualSpacing/>
              <w:rPr>
                <w:rFonts w:asciiTheme="majorHAnsi" w:hAnsiTheme="majorHAnsi" w:cstheme="majorHAnsi"/>
                <w:b/>
              </w:rPr>
            </w:pPr>
            <w:r w:rsidRPr="00DD1B54">
              <w:rPr>
                <w:rFonts w:asciiTheme="majorHAnsi" w:hAnsiTheme="majorHAnsi" w:cstheme="majorHAnsi"/>
                <w:b/>
              </w:rPr>
              <w:t>1</w:t>
            </w:r>
            <w:r w:rsidR="006F0A2B" w:rsidRPr="00DD1B54">
              <w:rPr>
                <w:rFonts w:asciiTheme="majorHAnsi" w:hAnsiTheme="majorHAnsi" w:cstheme="majorHAnsi"/>
                <w:b/>
              </w:rPr>
              <w:t>1</w:t>
            </w:r>
            <w:r w:rsidRPr="00DD1B54">
              <w:rPr>
                <w:rFonts w:asciiTheme="majorHAnsi" w:hAnsiTheme="majorHAnsi" w:cstheme="majorHAnsi"/>
                <w:b/>
              </w:rPr>
              <w:t xml:space="preserve">. </w:t>
            </w:r>
            <w:r w:rsidR="00C36BFA" w:rsidRPr="00DD1B54">
              <w:rPr>
                <w:rFonts w:asciiTheme="majorHAnsi" w:hAnsiTheme="majorHAnsi" w:cstheme="majorHAnsi"/>
                <w:b/>
              </w:rPr>
              <w:t>Šalių rekvizitai ir parašai</w:t>
            </w:r>
          </w:p>
        </w:tc>
        <w:tc>
          <w:tcPr>
            <w:tcW w:w="3786" w:type="dxa"/>
          </w:tcPr>
          <w:p w14:paraId="63B386E4" w14:textId="5FE6C485" w:rsidR="00C36BFA" w:rsidRPr="00DD1B54" w:rsidRDefault="009F05DF" w:rsidP="00F51FB1">
            <w:pPr>
              <w:contextualSpacing/>
              <w:jc w:val="both"/>
              <w:rPr>
                <w:rFonts w:asciiTheme="majorHAnsi" w:hAnsiTheme="majorHAnsi" w:cstheme="majorHAnsi"/>
                <w:b/>
              </w:rPr>
            </w:pPr>
            <w:r w:rsidRPr="00DD1B54">
              <w:rPr>
                <w:rFonts w:asciiTheme="majorHAnsi" w:hAnsiTheme="majorHAnsi" w:cstheme="majorHAnsi"/>
                <w:b/>
              </w:rPr>
              <w:t>Paslaugų gavėjas</w:t>
            </w:r>
            <w:r w:rsidR="00C36BFA" w:rsidRPr="00DD1B54">
              <w:rPr>
                <w:rFonts w:asciiTheme="majorHAnsi" w:hAnsiTheme="majorHAnsi" w:cstheme="majorHAnsi"/>
                <w:b/>
              </w:rPr>
              <w:t>:</w:t>
            </w:r>
          </w:p>
          <w:p w14:paraId="794AD1AF" w14:textId="77777777" w:rsidR="00C36BFA" w:rsidRPr="00DD1B54" w:rsidRDefault="00C36BFA" w:rsidP="00F51FB1">
            <w:pPr>
              <w:contextualSpacing/>
              <w:jc w:val="both"/>
              <w:rPr>
                <w:rFonts w:asciiTheme="majorHAnsi" w:hAnsiTheme="majorHAnsi" w:cstheme="majorHAnsi"/>
                <w:b/>
              </w:rPr>
            </w:pPr>
            <w:r w:rsidRPr="00DD1B54">
              <w:rPr>
                <w:rFonts w:asciiTheme="majorHAnsi" w:hAnsiTheme="majorHAnsi" w:cstheme="majorHAnsi"/>
                <w:b/>
              </w:rPr>
              <w:t>U</w:t>
            </w:r>
            <w:r w:rsidR="00C64B57" w:rsidRPr="00DD1B54">
              <w:rPr>
                <w:rFonts w:asciiTheme="majorHAnsi" w:hAnsiTheme="majorHAnsi" w:cstheme="majorHAnsi"/>
                <w:b/>
              </w:rPr>
              <w:t>ždaroji akcinė bendrovė</w:t>
            </w:r>
            <w:r w:rsidRPr="00DD1B54">
              <w:rPr>
                <w:rFonts w:asciiTheme="majorHAnsi" w:hAnsiTheme="majorHAnsi" w:cstheme="majorHAnsi"/>
                <w:b/>
              </w:rPr>
              <w:t xml:space="preserve"> „</w:t>
            </w:r>
            <w:r w:rsidR="00C64B57" w:rsidRPr="00DD1B54">
              <w:rPr>
                <w:rFonts w:asciiTheme="majorHAnsi" w:hAnsiTheme="majorHAnsi" w:cstheme="majorHAnsi"/>
                <w:b/>
              </w:rPr>
              <w:t>VILNIAUS VANDENYS</w:t>
            </w:r>
            <w:r w:rsidRPr="00DD1B54">
              <w:rPr>
                <w:rFonts w:asciiTheme="majorHAnsi" w:hAnsiTheme="majorHAnsi" w:cstheme="majorHAnsi"/>
                <w:b/>
              </w:rPr>
              <w:t>“</w:t>
            </w:r>
          </w:p>
          <w:p w14:paraId="465B2641" w14:textId="28B66AC4" w:rsidR="00EB4AB0" w:rsidRPr="00DD1B54" w:rsidRDefault="00425BE4" w:rsidP="00F51FB1">
            <w:pPr>
              <w:contextualSpacing/>
              <w:jc w:val="both"/>
              <w:rPr>
                <w:rFonts w:asciiTheme="majorHAnsi" w:hAnsiTheme="majorHAnsi" w:cstheme="majorHAnsi"/>
              </w:rPr>
            </w:pPr>
            <w:r w:rsidRPr="00DD1B54">
              <w:rPr>
                <w:rFonts w:asciiTheme="majorHAnsi" w:hAnsiTheme="majorHAnsi" w:cstheme="majorHAnsi"/>
              </w:rPr>
              <w:t>Adresas</w:t>
            </w:r>
            <w:r w:rsidR="00C36BFA" w:rsidRPr="00DD1B54">
              <w:rPr>
                <w:rFonts w:asciiTheme="majorHAnsi" w:hAnsiTheme="majorHAnsi" w:cstheme="majorHAnsi"/>
              </w:rPr>
              <w:t xml:space="preserve"> </w:t>
            </w:r>
            <w:r w:rsidR="005D4BF6" w:rsidRPr="00DD1B54">
              <w:rPr>
                <w:rFonts w:asciiTheme="majorHAnsi" w:hAnsiTheme="majorHAnsi" w:cstheme="majorHAnsi"/>
              </w:rPr>
              <w:t>Spaudos g. 8</w:t>
            </w:r>
            <w:r w:rsidR="00A2026B" w:rsidRPr="00DD1B54">
              <w:rPr>
                <w:rFonts w:asciiTheme="majorHAnsi" w:hAnsiTheme="majorHAnsi" w:cstheme="majorHAnsi"/>
              </w:rPr>
              <w:t>-1</w:t>
            </w:r>
            <w:r w:rsidR="00C36BFA" w:rsidRPr="00DD1B54">
              <w:rPr>
                <w:rFonts w:asciiTheme="majorHAnsi" w:hAnsiTheme="majorHAnsi" w:cstheme="majorHAnsi"/>
              </w:rPr>
              <w:t xml:space="preserve">, </w:t>
            </w:r>
            <w:r w:rsidR="00AC211B" w:rsidRPr="00DD1B54">
              <w:rPr>
                <w:rFonts w:asciiTheme="majorHAnsi" w:hAnsiTheme="majorHAnsi" w:cstheme="majorHAnsi"/>
              </w:rPr>
              <w:t>LT-</w:t>
            </w:r>
            <w:r w:rsidR="00C36BFA" w:rsidRPr="00DD1B54">
              <w:rPr>
                <w:rFonts w:asciiTheme="majorHAnsi" w:hAnsiTheme="majorHAnsi" w:cstheme="majorHAnsi"/>
              </w:rPr>
              <w:t>0</w:t>
            </w:r>
            <w:r w:rsidR="00AC211B" w:rsidRPr="00DD1B54">
              <w:rPr>
                <w:rFonts w:asciiTheme="majorHAnsi" w:hAnsiTheme="majorHAnsi" w:cstheme="majorHAnsi"/>
              </w:rPr>
              <w:t>5132</w:t>
            </w:r>
            <w:r w:rsidR="00C36BFA" w:rsidRPr="00DD1B54">
              <w:rPr>
                <w:rFonts w:asciiTheme="majorHAnsi" w:hAnsiTheme="majorHAnsi" w:cstheme="majorHAnsi"/>
              </w:rPr>
              <w:t xml:space="preserve"> Vilnius</w:t>
            </w:r>
          </w:p>
          <w:p w14:paraId="31D752DF" w14:textId="792AA1A3" w:rsidR="007E7041" w:rsidRPr="00DD1B54" w:rsidRDefault="007E7041" w:rsidP="00F51FB1">
            <w:pPr>
              <w:tabs>
                <w:tab w:val="left" w:pos="2355"/>
              </w:tabs>
              <w:contextualSpacing/>
              <w:rPr>
                <w:rFonts w:asciiTheme="majorHAnsi" w:hAnsiTheme="majorHAnsi" w:cstheme="majorHAnsi"/>
              </w:rPr>
            </w:pPr>
            <w:r w:rsidRPr="00DD1B54">
              <w:rPr>
                <w:rFonts w:asciiTheme="majorHAnsi" w:hAnsiTheme="majorHAnsi" w:cstheme="majorHAnsi"/>
              </w:rPr>
              <w:t xml:space="preserve">Adresas korespondencijai: </w:t>
            </w:r>
            <w:r w:rsidR="005D4BF6" w:rsidRPr="00DD1B54">
              <w:rPr>
                <w:rFonts w:asciiTheme="majorHAnsi" w:hAnsiTheme="majorHAnsi" w:cstheme="majorHAnsi"/>
              </w:rPr>
              <w:t>Spaudos g. 8</w:t>
            </w:r>
            <w:r w:rsidR="00A2026B" w:rsidRPr="00DD1B54">
              <w:rPr>
                <w:rFonts w:asciiTheme="majorHAnsi" w:hAnsiTheme="majorHAnsi" w:cstheme="majorHAnsi"/>
              </w:rPr>
              <w:t>-1</w:t>
            </w:r>
            <w:r w:rsidRPr="00DD1B54">
              <w:rPr>
                <w:rFonts w:asciiTheme="majorHAnsi" w:hAnsiTheme="majorHAnsi" w:cstheme="majorHAnsi"/>
              </w:rPr>
              <w:t xml:space="preserve">, </w:t>
            </w:r>
            <w:r w:rsidR="00AC211B" w:rsidRPr="00DD1B54">
              <w:rPr>
                <w:rFonts w:asciiTheme="majorHAnsi" w:hAnsiTheme="majorHAnsi" w:cstheme="majorHAnsi"/>
              </w:rPr>
              <w:t>LT-</w:t>
            </w:r>
            <w:r w:rsidRPr="00DD1B54">
              <w:rPr>
                <w:rFonts w:asciiTheme="majorHAnsi" w:hAnsiTheme="majorHAnsi" w:cstheme="majorHAnsi"/>
              </w:rPr>
              <w:t>0</w:t>
            </w:r>
            <w:r w:rsidR="00AC211B" w:rsidRPr="00DD1B54">
              <w:rPr>
                <w:rFonts w:asciiTheme="majorHAnsi" w:hAnsiTheme="majorHAnsi" w:cstheme="majorHAnsi"/>
              </w:rPr>
              <w:t>5132</w:t>
            </w:r>
            <w:r w:rsidRPr="00DD1B54">
              <w:rPr>
                <w:rFonts w:asciiTheme="majorHAnsi" w:hAnsiTheme="majorHAnsi" w:cstheme="majorHAnsi"/>
              </w:rPr>
              <w:t xml:space="preserve"> Vilnius</w:t>
            </w:r>
          </w:p>
          <w:p w14:paraId="2C9304E3" w14:textId="77777777" w:rsidR="00C36BFA" w:rsidRPr="00DD1B54" w:rsidRDefault="00425BE4" w:rsidP="00F51FB1">
            <w:pPr>
              <w:contextualSpacing/>
              <w:jc w:val="both"/>
              <w:rPr>
                <w:rFonts w:asciiTheme="majorHAnsi" w:hAnsiTheme="majorHAnsi" w:cstheme="majorHAnsi"/>
              </w:rPr>
            </w:pPr>
            <w:r w:rsidRPr="00DD1B54">
              <w:rPr>
                <w:rFonts w:asciiTheme="majorHAnsi" w:hAnsiTheme="majorHAnsi" w:cstheme="majorHAnsi"/>
              </w:rPr>
              <w:t>Juridinio asmens kodas</w:t>
            </w:r>
            <w:r w:rsidR="00C36BFA" w:rsidRPr="00DD1B54">
              <w:rPr>
                <w:rFonts w:asciiTheme="majorHAnsi" w:hAnsiTheme="majorHAnsi" w:cstheme="majorHAnsi"/>
              </w:rPr>
              <w:t xml:space="preserve"> 120545849</w:t>
            </w:r>
          </w:p>
          <w:p w14:paraId="1F2F4412" w14:textId="77777777" w:rsidR="00C36BFA" w:rsidRPr="00DD1B54" w:rsidRDefault="00C36BFA" w:rsidP="00F51FB1">
            <w:pPr>
              <w:contextualSpacing/>
              <w:jc w:val="both"/>
              <w:rPr>
                <w:rFonts w:asciiTheme="majorHAnsi" w:hAnsiTheme="majorHAnsi" w:cstheme="majorHAnsi"/>
              </w:rPr>
            </w:pPr>
            <w:r w:rsidRPr="00DD1B54">
              <w:rPr>
                <w:rFonts w:asciiTheme="majorHAnsi" w:hAnsiTheme="majorHAnsi" w:cstheme="majorHAnsi"/>
                <w:bCs/>
              </w:rPr>
              <w:t xml:space="preserve">PVM </w:t>
            </w:r>
            <w:r w:rsidR="00425BE4" w:rsidRPr="00DD1B54">
              <w:rPr>
                <w:rFonts w:asciiTheme="majorHAnsi" w:hAnsiTheme="majorHAnsi" w:cstheme="majorHAnsi"/>
                <w:bCs/>
              </w:rPr>
              <w:t>mok. kodas</w:t>
            </w:r>
            <w:r w:rsidRPr="00DD1B54">
              <w:rPr>
                <w:rFonts w:asciiTheme="majorHAnsi" w:hAnsiTheme="majorHAnsi" w:cstheme="majorHAnsi"/>
              </w:rPr>
              <w:t xml:space="preserve"> LT205458414</w:t>
            </w:r>
          </w:p>
          <w:p w14:paraId="73532494" w14:textId="022A4CFB" w:rsidR="002D19F7" w:rsidRPr="00DD1B54" w:rsidRDefault="002D19F7" w:rsidP="00F51FB1">
            <w:pPr>
              <w:contextualSpacing/>
              <w:jc w:val="both"/>
              <w:rPr>
                <w:rFonts w:asciiTheme="majorHAnsi" w:hAnsiTheme="majorHAnsi" w:cstheme="majorHAnsi"/>
                <w:bCs/>
              </w:rPr>
            </w:pPr>
            <w:r w:rsidRPr="00DD1B54">
              <w:rPr>
                <w:rFonts w:asciiTheme="majorHAnsi" w:hAnsiTheme="majorHAnsi" w:cstheme="majorHAnsi"/>
                <w:bCs/>
              </w:rPr>
              <w:t>Tel. 1</w:t>
            </w:r>
            <w:r w:rsidR="00F63792" w:rsidRPr="00DD1B54">
              <w:rPr>
                <w:rFonts w:asciiTheme="majorHAnsi" w:hAnsiTheme="majorHAnsi" w:cstheme="majorHAnsi"/>
                <w:bCs/>
              </w:rPr>
              <w:t>9118</w:t>
            </w:r>
          </w:p>
          <w:p w14:paraId="57AF2AE4" w14:textId="77777777" w:rsidR="008E6D3A" w:rsidRPr="00DD1B54" w:rsidRDefault="00C36BFA" w:rsidP="00F51FB1">
            <w:pPr>
              <w:contextualSpacing/>
              <w:jc w:val="both"/>
              <w:rPr>
                <w:rFonts w:asciiTheme="majorHAnsi" w:hAnsiTheme="majorHAnsi" w:cstheme="majorHAnsi"/>
              </w:rPr>
            </w:pPr>
            <w:r w:rsidRPr="00DD1B54">
              <w:rPr>
                <w:rFonts w:asciiTheme="majorHAnsi" w:hAnsiTheme="majorHAnsi" w:cstheme="majorHAnsi"/>
                <w:bCs/>
              </w:rPr>
              <w:t xml:space="preserve">El. paštas </w:t>
            </w:r>
            <w:hyperlink r:id="rId8" w:history="1">
              <w:r w:rsidRPr="00DD1B54">
                <w:rPr>
                  <w:rStyle w:val="Hyperlink"/>
                  <w:rFonts w:asciiTheme="majorHAnsi" w:hAnsiTheme="majorHAnsi" w:cstheme="majorHAnsi"/>
                  <w:bCs/>
                  <w:color w:val="auto"/>
                </w:rPr>
                <w:t>info@vv.lt</w:t>
              </w:r>
            </w:hyperlink>
          </w:p>
          <w:p w14:paraId="760D40AB" w14:textId="66292605" w:rsidR="00C36BFA" w:rsidRPr="00DD1B54" w:rsidRDefault="009E5AD7" w:rsidP="00F51FB1">
            <w:pPr>
              <w:contextualSpacing/>
              <w:jc w:val="both"/>
              <w:rPr>
                <w:rFonts w:asciiTheme="majorHAnsi" w:hAnsiTheme="majorHAnsi" w:cstheme="majorHAnsi"/>
                <w:bCs/>
              </w:rPr>
            </w:pPr>
            <w:r w:rsidRPr="00DD1B54">
              <w:rPr>
                <w:rFonts w:asciiTheme="majorHAnsi" w:hAnsiTheme="majorHAnsi" w:cstheme="majorHAnsi"/>
                <w:bCs/>
              </w:rPr>
              <w:t>A.</w:t>
            </w:r>
            <w:r w:rsidR="00A2026B" w:rsidRPr="00DD1B54">
              <w:rPr>
                <w:rFonts w:asciiTheme="majorHAnsi" w:hAnsiTheme="majorHAnsi" w:cstheme="majorHAnsi"/>
                <w:bCs/>
              </w:rPr>
              <w:t xml:space="preserve"> </w:t>
            </w:r>
            <w:r w:rsidR="00C36BFA" w:rsidRPr="00DD1B54">
              <w:rPr>
                <w:rFonts w:asciiTheme="majorHAnsi" w:hAnsiTheme="majorHAnsi" w:cstheme="majorHAnsi"/>
                <w:bCs/>
              </w:rPr>
              <w:t>s</w:t>
            </w:r>
            <w:r w:rsidR="00A2026B" w:rsidRPr="00DD1B54">
              <w:rPr>
                <w:rFonts w:asciiTheme="majorHAnsi" w:hAnsiTheme="majorHAnsi" w:cstheme="majorHAnsi"/>
                <w:bCs/>
              </w:rPr>
              <w:t>.</w:t>
            </w:r>
            <w:r w:rsidR="00C36BFA" w:rsidRPr="00DD1B54">
              <w:rPr>
                <w:rFonts w:asciiTheme="majorHAnsi" w:hAnsiTheme="majorHAnsi" w:cstheme="majorHAnsi"/>
                <w:bCs/>
              </w:rPr>
              <w:t xml:space="preserve"> </w:t>
            </w:r>
            <w:r w:rsidR="00A2026B" w:rsidRPr="00DD1B54">
              <w:rPr>
                <w:rFonts w:asciiTheme="majorHAnsi" w:hAnsiTheme="majorHAnsi" w:cstheme="majorHAnsi"/>
                <w:bCs/>
              </w:rPr>
              <w:t>N</w:t>
            </w:r>
            <w:r w:rsidR="00C36BFA" w:rsidRPr="00DD1B54">
              <w:rPr>
                <w:rFonts w:asciiTheme="majorHAnsi" w:hAnsiTheme="majorHAnsi" w:cstheme="majorHAnsi"/>
                <w:bCs/>
              </w:rPr>
              <w:t>r.</w:t>
            </w:r>
            <w:r w:rsidR="00275BA8" w:rsidRPr="00DD1B54">
              <w:rPr>
                <w:rFonts w:asciiTheme="majorHAnsi" w:hAnsiTheme="majorHAnsi" w:cstheme="majorHAnsi"/>
                <w:bCs/>
              </w:rPr>
              <w:t xml:space="preserve"> </w:t>
            </w:r>
            <w:r w:rsidR="00275BA8" w:rsidRPr="00DD1B54">
              <w:rPr>
                <w:rFonts w:asciiTheme="majorHAnsi" w:hAnsiTheme="majorHAnsi" w:cstheme="majorHAnsi"/>
                <w:bCs/>
                <w:lang w:bidi="ta-IN"/>
              </w:rPr>
              <w:t>LT64 7044 0600 0776 5833</w:t>
            </w:r>
            <w:r w:rsidR="00AD316F" w:rsidRPr="00DD1B54">
              <w:rPr>
                <w:rFonts w:asciiTheme="majorHAnsi" w:hAnsiTheme="majorHAnsi" w:cstheme="majorHAnsi"/>
                <w:bCs/>
              </w:rPr>
              <w:t xml:space="preserve"> </w:t>
            </w:r>
          </w:p>
          <w:p w14:paraId="19B79276" w14:textId="2395EF14" w:rsidR="00275BA8" w:rsidRPr="00DD1B54" w:rsidRDefault="00AD316F" w:rsidP="00F51FB1">
            <w:pPr>
              <w:contextualSpacing/>
              <w:jc w:val="both"/>
              <w:rPr>
                <w:rFonts w:asciiTheme="majorHAnsi" w:hAnsiTheme="majorHAnsi" w:cstheme="majorHAnsi"/>
                <w:bCs/>
                <w:lang w:bidi="ta-IN"/>
              </w:rPr>
            </w:pPr>
            <w:r w:rsidRPr="00DD1B54">
              <w:rPr>
                <w:rFonts w:asciiTheme="majorHAnsi" w:hAnsiTheme="majorHAnsi" w:cstheme="majorHAnsi"/>
                <w:bCs/>
              </w:rPr>
              <w:t xml:space="preserve">Bankas </w:t>
            </w:r>
            <w:r w:rsidR="00275BA8" w:rsidRPr="00DD1B54">
              <w:rPr>
                <w:rFonts w:asciiTheme="majorHAnsi" w:hAnsiTheme="majorHAnsi" w:cstheme="majorHAnsi"/>
                <w:bCs/>
                <w:lang w:bidi="ta-IN"/>
              </w:rPr>
              <w:t>AB SEB bankas, banko kodas 70440</w:t>
            </w:r>
          </w:p>
          <w:p w14:paraId="7576EA23" w14:textId="45D7D8F6" w:rsidR="00C36BFA" w:rsidRPr="00DD1B54" w:rsidRDefault="00C36BFA" w:rsidP="00F51FB1">
            <w:pPr>
              <w:contextualSpacing/>
              <w:jc w:val="both"/>
              <w:rPr>
                <w:rFonts w:asciiTheme="majorHAnsi" w:hAnsiTheme="majorHAnsi" w:cstheme="majorHAnsi"/>
                <w:bCs/>
              </w:rPr>
            </w:pPr>
          </w:p>
          <w:p w14:paraId="6E013108" w14:textId="77777777" w:rsidR="003915F0" w:rsidRPr="00DD1B54" w:rsidRDefault="00C36BFA" w:rsidP="00F51FB1">
            <w:pPr>
              <w:contextualSpacing/>
              <w:jc w:val="both"/>
              <w:rPr>
                <w:rFonts w:asciiTheme="majorHAnsi" w:hAnsiTheme="majorHAnsi" w:cstheme="majorHAnsi"/>
                <w:bCs/>
                <w:highlight w:val="lightGray"/>
              </w:rPr>
            </w:pPr>
            <w:r w:rsidRPr="00DD1B54">
              <w:rPr>
                <w:rFonts w:asciiTheme="majorHAnsi" w:hAnsiTheme="majorHAnsi" w:cstheme="majorHAnsi"/>
                <w:bCs/>
              </w:rPr>
              <w:t>[</w:t>
            </w:r>
            <w:r w:rsidR="003915F0" w:rsidRPr="00DD1B54">
              <w:rPr>
                <w:rFonts w:asciiTheme="majorHAnsi" w:hAnsiTheme="majorHAnsi" w:cstheme="majorHAnsi"/>
                <w:bCs/>
                <w:highlight w:val="lightGray"/>
              </w:rPr>
              <w:t>pareigos</w:t>
            </w:r>
            <w:r w:rsidR="003915F0" w:rsidRPr="00DD1B54">
              <w:rPr>
                <w:rFonts w:asciiTheme="majorHAnsi" w:hAnsiTheme="majorHAnsi" w:cstheme="majorHAnsi"/>
                <w:bCs/>
              </w:rPr>
              <w:t>]</w:t>
            </w:r>
          </w:p>
          <w:p w14:paraId="3EC2E489" w14:textId="6D1956AA" w:rsidR="004863C8" w:rsidRPr="00DD1B54" w:rsidRDefault="003915F0" w:rsidP="00F51FB1">
            <w:pPr>
              <w:contextualSpacing/>
              <w:jc w:val="both"/>
              <w:rPr>
                <w:rFonts w:asciiTheme="majorHAnsi" w:hAnsiTheme="majorHAnsi" w:cstheme="majorHAnsi"/>
                <w:bCs/>
              </w:rPr>
            </w:pPr>
            <w:r w:rsidRPr="00DD1B54">
              <w:rPr>
                <w:rFonts w:asciiTheme="majorHAnsi" w:hAnsiTheme="majorHAnsi" w:cstheme="majorHAnsi"/>
                <w:bCs/>
              </w:rPr>
              <w:t>[</w:t>
            </w:r>
            <w:r w:rsidR="00C36BFA" w:rsidRPr="00DD1B54">
              <w:rPr>
                <w:rFonts w:asciiTheme="majorHAnsi" w:hAnsiTheme="majorHAnsi" w:cstheme="majorHAnsi"/>
                <w:bCs/>
                <w:highlight w:val="lightGray"/>
              </w:rPr>
              <w:t>vardas,</w:t>
            </w:r>
            <w:r w:rsidR="00A2026B" w:rsidRPr="00DD1B54">
              <w:rPr>
                <w:rFonts w:asciiTheme="majorHAnsi" w:hAnsiTheme="majorHAnsi" w:cstheme="majorHAnsi"/>
                <w:bCs/>
                <w:highlight w:val="lightGray"/>
              </w:rPr>
              <w:t xml:space="preserve"> </w:t>
            </w:r>
            <w:r w:rsidR="00C36BFA" w:rsidRPr="00DD1B54">
              <w:rPr>
                <w:rFonts w:asciiTheme="majorHAnsi" w:hAnsiTheme="majorHAnsi" w:cstheme="majorHAnsi"/>
                <w:bCs/>
                <w:highlight w:val="lightGray"/>
              </w:rPr>
              <w:t>pavardė</w:t>
            </w:r>
            <w:r w:rsidR="00C36BFA" w:rsidRPr="00DD1B54">
              <w:rPr>
                <w:rFonts w:asciiTheme="majorHAnsi" w:hAnsiTheme="majorHAnsi" w:cstheme="majorHAnsi"/>
                <w:bCs/>
              </w:rPr>
              <w:t xml:space="preserve">] </w:t>
            </w:r>
          </w:p>
          <w:p w14:paraId="55C63382" w14:textId="77777777" w:rsidR="004863C8" w:rsidRPr="00DD1B54" w:rsidRDefault="004863C8" w:rsidP="00F51FB1">
            <w:pPr>
              <w:contextualSpacing/>
              <w:jc w:val="both"/>
              <w:rPr>
                <w:rFonts w:asciiTheme="majorHAnsi" w:hAnsiTheme="majorHAnsi" w:cstheme="majorHAnsi"/>
                <w:bCs/>
              </w:rPr>
            </w:pPr>
          </w:p>
          <w:p w14:paraId="2FB2F6F7" w14:textId="77777777" w:rsidR="003D3333" w:rsidRPr="00DD1B54" w:rsidRDefault="00C36BFA" w:rsidP="00F51FB1">
            <w:pPr>
              <w:contextualSpacing/>
              <w:jc w:val="both"/>
              <w:rPr>
                <w:rFonts w:asciiTheme="majorHAnsi" w:hAnsiTheme="majorHAnsi" w:cstheme="majorHAnsi"/>
                <w:bCs/>
              </w:rPr>
            </w:pPr>
            <w:r w:rsidRPr="00DD1B54">
              <w:rPr>
                <w:rFonts w:asciiTheme="majorHAnsi" w:hAnsiTheme="majorHAnsi" w:cstheme="majorHAnsi"/>
                <w:bCs/>
              </w:rPr>
              <w:t>_______________</w:t>
            </w:r>
            <w:r w:rsidR="003915F0" w:rsidRPr="00DD1B54">
              <w:rPr>
                <w:rFonts w:asciiTheme="majorHAnsi" w:hAnsiTheme="majorHAnsi" w:cstheme="majorHAnsi"/>
                <w:bCs/>
              </w:rPr>
              <w:t>____________</w:t>
            </w:r>
          </w:p>
          <w:p w14:paraId="7FB93B6B" w14:textId="46F02684" w:rsidR="00C36BFA" w:rsidRPr="00DD1B54" w:rsidRDefault="003D3333" w:rsidP="00F51FB1">
            <w:pPr>
              <w:contextualSpacing/>
              <w:jc w:val="both"/>
              <w:rPr>
                <w:rFonts w:asciiTheme="majorHAnsi" w:hAnsiTheme="majorHAnsi" w:cstheme="majorHAnsi"/>
                <w:bCs/>
              </w:rPr>
            </w:pPr>
            <w:r w:rsidRPr="00DD1B54">
              <w:rPr>
                <w:rFonts w:asciiTheme="majorHAnsi" w:hAnsiTheme="majorHAnsi" w:cstheme="majorHAnsi"/>
                <w:bCs/>
                <w:i/>
              </w:rPr>
              <w:t>(</w:t>
            </w:r>
            <w:r w:rsidR="00C36BFA" w:rsidRPr="00DD1B54">
              <w:rPr>
                <w:rFonts w:asciiTheme="majorHAnsi" w:hAnsiTheme="majorHAnsi" w:cstheme="majorHAnsi"/>
                <w:bCs/>
                <w:i/>
              </w:rPr>
              <w:t>parašas)</w:t>
            </w:r>
          </w:p>
        </w:tc>
        <w:tc>
          <w:tcPr>
            <w:tcW w:w="4052" w:type="dxa"/>
          </w:tcPr>
          <w:p w14:paraId="002961F9" w14:textId="77777777" w:rsidR="00C36BFA" w:rsidRPr="00DD1B54" w:rsidRDefault="003B1D9B" w:rsidP="00F51FB1">
            <w:pPr>
              <w:contextualSpacing/>
              <w:jc w:val="both"/>
              <w:rPr>
                <w:rFonts w:asciiTheme="majorHAnsi" w:hAnsiTheme="majorHAnsi" w:cstheme="majorHAnsi"/>
                <w:b/>
              </w:rPr>
            </w:pPr>
            <w:r w:rsidRPr="00DD1B54">
              <w:rPr>
                <w:rFonts w:asciiTheme="majorHAnsi" w:hAnsiTheme="majorHAnsi" w:cstheme="majorHAnsi"/>
                <w:b/>
              </w:rPr>
              <w:t>Paslaugų teikėja</w:t>
            </w:r>
            <w:r w:rsidR="00C80918" w:rsidRPr="00DD1B54">
              <w:rPr>
                <w:rFonts w:asciiTheme="majorHAnsi" w:hAnsiTheme="majorHAnsi" w:cstheme="majorHAnsi"/>
                <w:b/>
              </w:rPr>
              <w:t>s</w:t>
            </w:r>
            <w:r w:rsidR="00C36BFA" w:rsidRPr="00DD1B54">
              <w:rPr>
                <w:rFonts w:asciiTheme="majorHAnsi" w:hAnsiTheme="majorHAnsi" w:cstheme="majorHAnsi"/>
                <w:b/>
              </w:rPr>
              <w:t>:</w:t>
            </w:r>
          </w:p>
          <w:p w14:paraId="4EA048BA" w14:textId="77777777" w:rsidR="00C36BFA" w:rsidRPr="00DD1B54" w:rsidRDefault="00C36BFA" w:rsidP="00F51FB1">
            <w:pPr>
              <w:contextualSpacing/>
              <w:jc w:val="both"/>
              <w:rPr>
                <w:rFonts w:asciiTheme="majorHAnsi" w:hAnsiTheme="majorHAnsi" w:cstheme="majorHAnsi"/>
              </w:rPr>
            </w:pPr>
            <w:r w:rsidRPr="00DD1B54">
              <w:rPr>
                <w:rFonts w:asciiTheme="majorHAnsi" w:hAnsiTheme="majorHAnsi" w:cstheme="majorHAnsi"/>
                <w:b/>
                <w:bCs/>
              </w:rPr>
              <w:t>[</w:t>
            </w:r>
            <w:r w:rsidRPr="00DD1B54">
              <w:rPr>
                <w:rFonts w:asciiTheme="majorHAnsi" w:hAnsiTheme="majorHAnsi" w:cstheme="majorHAnsi"/>
                <w:b/>
                <w:highlight w:val="lightGray"/>
              </w:rPr>
              <w:t>pavadinimas</w:t>
            </w:r>
            <w:r w:rsidRPr="00DD1B54">
              <w:rPr>
                <w:rFonts w:asciiTheme="majorHAnsi" w:hAnsiTheme="majorHAnsi" w:cstheme="majorHAnsi"/>
                <w:b/>
              </w:rPr>
              <w:t>]</w:t>
            </w:r>
          </w:p>
          <w:p w14:paraId="6DA61753" w14:textId="77777777" w:rsidR="00491AC2" w:rsidRPr="00DD1B54" w:rsidRDefault="00491AC2" w:rsidP="00F51FB1">
            <w:pPr>
              <w:contextualSpacing/>
              <w:jc w:val="both"/>
              <w:rPr>
                <w:rFonts w:asciiTheme="majorHAnsi" w:hAnsiTheme="majorHAnsi" w:cstheme="majorHAnsi"/>
              </w:rPr>
            </w:pPr>
          </w:p>
          <w:p w14:paraId="7612D50B" w14:textId="4B509662" w:rsidR="00C36BFA" w:rsidRPr="00DD1B54" w:rsidRDefault="00425BE4" w:rsidP="00F51FB1">
            <w:pPr>
              <w:contextualSpacing/>
              <w:jc w:val="both"/>
              <w:rPr>
                <w:rFonts w:asciiTheme="majorHAnsi" w:hAnsiTheme="majorHAnsi" w:cstheme="majorHAnsi"/>
              </w:rPr>
            </w:pPr>
            <w:r w:rsidRPr="00DD1B54">
              <w:rPr>
                <w:rFonts w:asciiTheme="majorHAnsi" w:hAnsiTheme="majorHAnsi" w:cstheme="majorHAnsi"/>
              </w:rPr>
              <w:t>Adresas</w:t>
            </w:r>
            <w:r w:rsidR="00B53A57" w:rsidRPr="00DD1B54">
              <w:rPr>
                <w:rFonts w:asciiTheme="majorHAnsi" w:hAnsiTheme="majorHAnsi" w:cstheme="majorHAnsi"/>
              </w:rPr>
              <w:t xml:space="preserve"> [</w:t>
            </w:r>
            <w:r w:rsidR="00B53A57" w:rsidRPr="00DD1B54">
              <w:rPr>
                <w:rFonts w:asciiTheme="majorHAnsi" w:hAnsiTheme="majorHAnsi" w:cstheme="majorHAnsi"/>
                <w:highlight w:val="lightGray"/>
              </w:rPr>
              <w:t>įrašyti</w:t>
            </w:r>
            <w:r w:rsidR="00B53A57" w:rsidRPr="00DD1B54">
              <w:rPr>
                <w:rFonts w:asciiTheme="majorHAnsi" w:hAnsiTheme="majorHAnsi" w:cstheme="majorHAnsi"/>
              </w:rPr>
              <w:t>]</w:t>
            </w:r>
            <w:r w:rsidR="00C36BFA" w:rsidRPr="00DD1B54">
              <w:rPr>
                <w:rFonts w:asciiTheme="majorHAnsi" w:hAnsiTheme="majorHAnsi" w:cstheme="majorHAnsi"/>
              </w:rPr>
              <w:t xml:space="preserve"> </w:t>
            </w:r>
          </w:p>
          <w:p w14:paraId="4B840E8A" w14:textId="77777777" w:rsidR="007E7041" w:rsidRPr="00DD1B54" w:rsidRDefault="00425BE4" w:rsidP="00F51FB1">
            <w:pPr>
              <w:contextualSpacing/>
              <w:jc w:val="both"/>
              <w:rPr>
                <w:rFonts w:asciiTheme="majorHAnsi" w:hAnsiTheme="majorHAnsi" w:cstheme="majorHAnsi"/>
              </w:rPr>
            </w:pPr>
            <w:r w:rsidRPr="00DD1B54">
              <w:rPr>
                <w:rFonts w:asciiTheme="majorHAnsi" w:hAnsiTheme="majorHAnsi" w:cstheme="majorHAnsi"/>
              </w:rPr>
              <w:t>Adresas korespondencijai</w:t>
            </w:r>
            <w:r w:rsidR="00B53A57" w:rsidRPr="00DD1B54">
              <w:rPr>
                <w:rFonts w:asciiTheme="majorHAnsi" w:hAnsiTheme="majorHAnsi" w:cstheme="majorHAnsi"/>
              </w:rPr>
              <w:t xml:space="preserve"> [</w:t>
            </w:r>
            <w:r w:rsidR="00B53A57" w:rsidRPr="00DD1B54">
              <w:rPr>
                <w:rFonts w:asciiTheme="majorHAnsi" w:hAnsiTheme="majorHAnsi" w:cstheme="majorHAnsi"/>
                <w:highlight w:val="lightGray"/>
              </w:rPr>
              <w:t>įrašyti</w:t>
            </w:r>
            <w:r w:rsidR="00B53A57" w:rsidRPr="00DD1B54">
              <w:rPr>
                <w:rFonts w:asciiTheme="majorHAnsi" w:hAnsiTheme="majorHAnsi" w:cstheme="majorHAnsi"/>
              </w:rPr>
              <w:t>]</w:t>
            </w:r>
            <w:r w:rsidR="007E7041" w:rsidRPr="00DD1B54">
              <w:rPr>
                <w:rFonts w:asciiTheme="majorHAnsi" w:hAnsiTheme="majorHAnsi" w:cstheme="majorHAnsi"/>
              </w:rPr>
              <w:t xml:space="preserve"> </w:t>
            </w:r>
          </w:p>
          <w:p w14:paraId="20226230" w14:textId="77777777" w:rsidR="00491AC2" w:rsidRPr="00DD1B54" w:rsidRDefault="00491AC2" w:rsidP="00F51FB1">
            <w:pPr>
              <w:contextualSpacing/>
              <w:jc w:val="both"/>
              <w:rPr>
                <w:rFonts w:asciiTheme="majorHAnsi" w:hAnsiTheme="majorHAnsi" w:cstheme="majorHAnsi"/>
              </w:rPr>
            </w:pPr>
          </w:p>
          <w:p w14:paraId="242EB49A" w14:textId="2B3B61C4" w:rsidR="00C36BFA" w:rsidRPr="00DD1B54" w:rsidRDefault="00425BE4" w:rsidP="00F51FB1">
            <w:pPr>
              <w:contextualSpacing/>
              <w:jc w:val="both"/>
              <w:rPr>
                <w:rFonts w:asciiTheme="majorHAnsi" w:hAnsiTheme="majorHAnsi" w:cstheme="majorHAnsi"/>
              </w:rPr>
            </w:pPr>
            <w:r w:rsidRPr="00DD1B54">
              <w:rPr>
                <w:rFonts w:asciiTheme="majorHAnsi" w:hAnsiTheme="majorHAnsi" w:cstheme="majorHAnsi"/>
              </w:rPr>
              <w:t>Juridinio asmens kodas</w:t>
            </w:r>
            <w:r w:rsidR="00B53A57" w:rsidRPr="00DD1B54">
              <w:rPr>
                <w:rFonts w:asciiTheme="majorHAnsi" w:hAnsiTheme="majorHAnsi" w:cstheme="majorHAnsi"/>
              </w:rPr>
              <w:t xml:space="preserve"> [</w:t>
            </w:r>
            <w:r w:rsidR="00B53A57" w:rsidRPr="00DD1B54">
              <w:rPr>
                <w:rFonts w:asciiTheme="majorHAnsi" w:hAnsiTheme="majorHAnsi" w:cstheme="majorHAnsi"/>
                <w:highlight w:val="lightGray"/>
              </w:rPr>
              <w:t>įrašyti</w:t>
            </w:r>
            <w:r w:rsidR="00B53A57" w:rsidRPr="00DD1B54">
              <w:rPr>
                <w:rFonts w:asciiTheme="majorHAnsi" w:hAnsiTheme="majorHAnsi" w:cstheme="majorHAnsi"/>
              </w:rPr>
              <w:t xml:space="preserve">] </w:t>
            </w:r>
            <w:r w:rsidR="00C36BFA" w:rsidRPr="00DD1B54">
              <w:rPr>
                <w:rFonts w:asciiTheme="majorHAnsi" w:hAnsiTheme="majorHAnsi" w:cstheme="majorHAnsi"/>
              </w:rPr>
              <w:t xml:space="preserve"> </w:t>
            </w:r>
          </w:p>
          <w:p w14:paraId="2ED34413" w14:textId="77777777" w:rsidR="00C36BFA" w:rsidRPr="00DD1B54" w:rsidRDefault="00425BE4" w:rsidP="00F51FB1">
            <w:pPr>
              <w:contextualSpacing/>
              <w:jc w:val="both"/>
              <w:rPr>
                <w:rFonts w:asciiTheme="majorHAnsi" w:hAnsiTheme="majorHAnsi" w:cstheme="majorHAnsi"/>
              </w:rPr>
            </w:pPr>
            <w:r w:rsidRPr="00DD1B54">
              <w:rPr>
                <w:rFonts w:asciiTheme="majorHAnsi" w:hAnsiTheme="majorHAnsi" w:cstheme="majorHAnsi"/>
                <w:bCs/>
              </w:rPr>
              <w:t xml:space="preserve">PVM mok. kodas </w:t>
            </w:r>
            <w:r w:rsidR="00B53A57" w:rsidRPr="00DD1B54">
              <w:rPr>
                <w:rFonts w:asciiTheme="majorHAnsi" w:hAnsiTheme="majorHAnsi" w:cstheme="majorHAnsi"/>
              </w:rPr>
              <w:t>[</w:t>
            </w:r>
            <w:r w:rsidR="00B53A57" w:rsidRPr="00DD1B54">
              <w:rPr>
                <w:rFonts w:asciiTheme="majorHAnsi" w:hAnsiTheme="majorHAnsi" w:cstheme="majorHAnsi"/>
                <w:highlight w:val="lightGray"/>
              </w:rPr>
              <w:t>įrašyti</w:t>
            </w:r>
            <w:r w:rsidR="00B53A57" w:rsidRPr="00DD1B54">
              <w:rPr>
                <w:rFonts w:asciiTheme="majorHAnsi" w:hAnsiTheme="majorHAnsi" w:cstheme="majorHAnsi"/>
              </w:rPr>
              <w:t>]</w:t>
            </w:r>
          </w:p>
          <w:p w14:paraId="79E7555B" w14:textId="77777777" w:rsidR="002D19F7" w:rsidRPr="00DD1B54" w:rsidRDefault="002D19F7" w:rsidP="00F51FB1">
            <w:pPr>
              <w:contextualSpacing/>
              <w:jc w:val="both"/>
              <w:rPr>
                <w:rFonts w:asciiTheme="majorHAnsi" w:hAnsiTheme="majorHAnsi" w:cstheme="majorHAnsi"/>
                <w:bCs/>
              </w:rPr>
            </w:pPr>
            <w:r w:rsidRPr="00DD1B54">
              <w:rPr>
                <w:rFonts w:asciiTheme="majorHAnsi" w:hAnsiTheme="majorHAnsi" w:cstheme="majorHAnsi"/>
                <w:bCs/>
              </w:rPr>
              <w:t>Tel. [</w:t>
            </w:r>
            <w:r w:rsidRPr="00DD1B54">
              <w:rPr>
                <w:rFonts w:asciiTheme="majorHAnsi" w:hAnsiTheme="majorHAnsi" w:cstheme="majorHAnsi"/>
                <w:bCs/>
                <w:highlight w:val="lightGray"/>
              </w:rPr>
              <w:t>įrašyti</w:t>
            </w:r>
            <w:r w:rsidRPr="00DD1B54">
              <w:rPr>
                <w:rFonts w:asciiTheme="majorHAnsi" w:hAnsiTheme="majorHAnsi" w:cstheme="majorHAnsi"/>
                <w:bCs/>
              </w:rPr>
              <w:t>]</w:t>
            </w:r>
          </w:p>
          <w:p w14:paraId="3AC276B3" w14:textId="77777777" w:rsidR="00C36BFA" w:rsidRPr="00DD1B54" w:rsidRDefault="00425BE4" w:rsidP="00F51FB1">
            <w:pPr>
              <w:contextualSpacing/>
              <w:jc w:val="both"/>
              <w:rPr>
                <w:rFonts w:asciiTheme="majorHAnsi" w:hAnsiTheme="majorHAnsi" w:cstheme="majorHAnsi"/>
                <w:bCs/>
              </w:rPr>
            </w:pPr>
            <w:r w:rsidRPr="00DD1B54">
              <w:rPr>
                <w:rFonts w:asciiTheme="majorHAnsi" w:hAnsiTheme="majorHAnsi" w:cstheme="majorHAnsi"/>
                <w:bCs/>
              </w:rPr>
              <w:t>El. paštas</w:t>
            </w:r>
            <w:r w:rsidR="00B53A57" w:rsidRPr="00DD1B54">
              <w:rPr>
                <w:rFonts w:asciiTheme="majorHAnsi" w:hAnsiTheme="majorHAnsi" w:cstheme="majorHAnsi"/>
              </w:rPr>
              <w:t xml:space="preserve"> </w:t>
            </w:r>
            <w:r w:rsidR="00B53A57" w:rsidRPr="00DD1B54">
              <w:rPr>
                <w:rFonts w:asciiTheme="majorHAnsi" w:hAnsiTheme="majorHAnsi" w:cstheme="majorHAnsi"/>
                <w:bCs/>
              </w:rPr>
              <w:t>[</w:t>
            </w:r>
            <w:r w:rsidR="00B53A57" w:rsidRPr="00DD1B54">
              <w:rPr>
                <w:rFonts w:asciiTheme="majorHAnsi" w:hAnsiTheme="majorHAnsi" w:cstheme="majorHAnsi"/>
                <w:bCs/>
                <w:highlight w:val="lightGray"/>
              </w:rPr>
              <w:t>įrašyti</w:t>
            </w:r>
            <w:r w:rsidR="00B53A57" w:rsidRPr="00DD1B54">
              <w:rPr>
                <w:rFonts w:asciiTheme="majorHAnsi" w:hAnsiTheme="majorHAnsi" w:cstheme="majorHAnsi"/>
                <w:bCs/>
              </w:rPr>
              <w:t>]</w:t>
            </w:r>
          </w:p>
          <w:p w14:paraId="51508792" w14:textId="055CF148" w:rsidR="00AD316F" w:rsidRPr="00DD1B54" w:rsidRDefault="009E5AD7" w:rsidP="00F51FB1">
            <w:pPr>
              <w:contextualSpacing/>
              <w:jc w:val="both"/>
              <w:rPr>
                <w:rFonts w:asciiTheme="majorHAnsi" w:hAnsiTheme="majorHAnsi" w:cstheme="majorHAnsi"/>
                <w:bCs/>
              </w:rPr>
            </w:pPr>
            <w:r w:rsidRPr="00DD1B54">
              <w:rPr>
                <w:rFonts w:asciiTheme="majorHAnsi" w:hAnsiTheme="majorHAnsi" w:cstheme="majorHAnsi"/>
                <w:bCs/>
              </w:rPr>
              <w:t>A.</w:t>
            </w:r>
            <w:r w:rsidR="00A2026B" w:rsidRPr="00DD1B54">
              <w:rPr>
                <w:rFonts w:asciiTheme="majorHAnsi" w:hAnsiTheme="majorHAnsi" w:cstheme="majorHAnsi"/>
                <w:bCs/>
              </w:rPr>
              <w:t xml:space="preserve"> </w:t>
            </w:r>
            <w:r w:rsidR="00AD316F" w:rsidRPr="00DD1B54">
              <w:rPr>
                <w:rFonts w:asciiTheme="majorHAnsi" w:hAnsiTheme="majorHAnsi" w:cstheme="majorHAnsi"/>
                <w:bCs/>
              </w:rPr>
              <w:t>s</w:t>
            </w:r>
            <w:r w:rsidR="00A2026B" w:rsidRPr="00DD1B54">
              <w:rPr>
                <w:rFonts w:asciiTheme="majorHAnsi" w:hAnsiTheme="majorHAnsi" w:cstheme="majorHAnsi"/>
                <w:bCs/>
              </w:rPr>
              <w:t>.</w:t>
            </w:r>
            <w:r w:rsidR="00AD316F" w:rsidRPr="00DD1B54">
              <w:rPr>
                <w:rFonts w:asciiTheme="majorHAnsi" w:hAnsiTheme="majorHAnsi" w:cstheme="majorHAnsi"/>
                <w:bCs/>
              </w:rPr>
              <w:t xml:space="preserve"> </w:t>
            </w:r>
            <w:r w:rsidR="00A2026B" w:rsidRPr="00DD1B54">
              <w:rPr>
                <w:rFonts w:asciiTheme="majorHAnsi" w:hAnsiTheme="majorHAnsi" w:cstheme="majorHAnsi"/>
                <w:bCs/>
              </w:rPr>
              <w:t>N</w:t>
            </w:r>
            <w:r w:rsidR="00AD316F" w:rsidRPr="00DD1B54">
              <w:rPr>
                <w:rFonts w:asciiTheme="majorHAnsi" w:hAnsiTheme="majorHAnsi" w:cstheme="majorHAnsi"/>
                <w:bCs/>
              </w:rPr>
              <w:t>r. [</w:t>
            </w:r>
            <w:r w:rsidR="00AD316F" w:rsidRPr="00DD1B54">
              <w:rPr>
                <w:rFonts w:asciiTheme="majorHAnsi" w:hAnsiTheme="majorHAnsi" w:cstheme="majorHAnsi"/>
                <w:bCs/>
                <w:highlight w:val="lightGray"/>
              </w:rPr>
              <w:t>įrašyti</w:t>
            </w:r>
            <w:r w:rsidR="00AD316F" w:rsidRPr="00DD1B54">
              <w:rPr>
                <w:rFonts w:asciiTheme="majorHAnsi" w:hAnsiTheme="majorHAnsi" w:cstheme="majorHAnsi"/>
                <w:bCs/>
              </w:rPr>
              <w:t>]</w:t>
            </w:r>
          </w:p>
          <w:p w14:paraId="196DBE03" w14:textId="490A6A35" w:rsidR="00C36BFA" w:rsidRPr="00DD1B54" w:rsidRDefault="00AD316F" w:rsidP="00F51FB1">
            <w:pPr>
              <w:contextualSpacing/>
              <w:jc w:val="both"/>
              <w:rPr>
                <w:rFonts w:asciiTheme="majorHAnsi" w:hAnsiTheme="majorHAnsi" w:cstheme="majorHAnsi"/>
                <w:bCs/>
              </w:rPr>
            </w:pPr>
            <w:r w:rsidRPr="00DD1B54">
              <w:rPr>
                <w:rFonts w:asciiTheme="majorHAnsi" w:hAnsiTheme="majorHAnsi" w:cstheme="majorHAnsi"/>
                <w:bCs/>
              </w:rPr>
              <w:t>Bankas [</w:t>
            </w:r>
            <w:r w:rsidRPr="00DD1B54">
              <w:rPr>
                <w:rFonts w:asciiTheme="majorHAnsi" w:hAnsiTheme="majorHAnsi" w:cstheme="majorHAnsi"/>
                <w:bCs/>
                <w:highlight w:val="lightGray"/>
              </w:rPr>
              <w:t>įrašyti</w:t>
            </w:r>
            <w:r w:rsidRPr="00DD1B54">
              <w:rPr>
                <w:rFonts w:asciiTheme="majorHAnsi" w:hAnsiTheme="majorHAnsi" w:cstheme="majorHAnsi"/>
                <w:bCs/>
              </w:rPr>
              <w:t>]</w:t>
            </w:r>
            <w:r w:rsidR="00B53A57" w:rsidRPr="00DD1B54">
              <w:rPr>
                <w:rFonts w:asciiTheme="majorHAnsi" w:hAnsiTheme="majorHAnsi" w:cstheme="majorHAnsi"/>
                <w:bCs/>
              </w:rPr>
              <w:t>, banko kodas</w:t>
            </w:r>
            <w:r w:rsidR="002A528A" w:rsidRPr="00DD1B54">
              <w:rPr>
                <w:rFonts w:asciiTheme="majorHAnsi" w:hAnsiTheme="majorHAnsi" w:cstheme="majorHAnsi"/>
                <w:bCs/>
              </w:rPr>
              <w:t xml:space="preserve"> [</w:t>
            </w:r>
            <w:r w:rsidR="002A528A" w:rsidRPr="00DD1B54">
              <w:rPr>
                <w:rFonts w:asciiTheme="majorHAnsi" w:hAnsiTheme="majorHAnsi" w:cstheme="majorHAnsi"/>
                <w:bCs/>
                <w:highlight w:val="lightGray"/>
              </w:rPr>
              <w:t>įrašyti</w:t>
            </w:r>
            <w:r w:rsidR="002A528A" w:rsidRPr="00DD1B54">
              <w:rPr>
                <w:rFonts w:asciiTheme="majorHAnsi" w:hAnsiTheme="majorHAnsi" w:cstheme="majorHAnsi"/>
                <w:bCs/>
              </w:rPr>
              <w:t>]</w:t>
            </w:r>
          </w:p>
          <w:p w14:paraId="3CD811DE" w14:textId="77777777" w:rsidR="00491AC2" w:rsidRPr="00DD1B54" w:rsidRDefault="00491AC2" w:rsidP="00F51FB1">
            <w:pPr>
              <w:contextualSpacing/>
              <w:jc w:val="both"/>
              <w:rPr>
                <w:rFonts w:asciiTheme="majorHAnsi" w:hAnsiTheme="majorHAnsi" w:cstheme="majorHAnsi"/>
                <w:bCs/>
              </w:rPr>
            </w:pPr>
          </w:p>
          <w:p w14:paraId="029B36AF" w14:textId="77777777" w:rsidR="00491AC2" w:rsidRPr="00DD1B54" w:rsidRDefault="00491AC2" w:rsidP="00F51FB1">
            <w:pPr>
              <w:contextualSpacing/>
              <w:jc w:val="both"/>
              <w:rPr>
                <w:rFonts w:asciiTheme="majorHAnsi" w:hAnsiTheme="majorHAnsi" w:cstheme="majorHAnsi"/>
                <w:bCs/>
              </w:rPr>
            </w:pPr>
          </w:p>
          <w:p w14:paraId="221F47FE" w14:textId="45525532" w:rsidR="003915F0" w:rsidRPr="00DD1B54" w:rsidRDefault="00C36BFA" w:rsidP="00F51FB1">
            <w:pPr>
              <w:contextualSpacing/>
              <w:jc w:val="both"/>
              <w:rPr>
                <w:rFonts w:asciiTheme="majorHAnsi" w:hAnsiTheme="majorHAnsi" w:cstheme="majorHAnsi"/>
                <w:bCs/>
                <w:highlight w:val="lightGray"/>
              </w:rPr>
            </w:pPr>
            <w:r w:rsidRPr="00DD1B54">
              <w:rPr>
                <w:rFonts w:asciiTheme="majorHAnsi" w:hAnsiTheme="majorHAnsi" w:cstheme="majorHAnsi"/>
                <w:bCs/>
              </w:rPr>
              <w:t>[</w:t>
            </w:r>
            <w:r w:rsidRPr="00DD1B54">
              <w:rPr>
                <w:rFonts w:asciiTheme="majorHAnsi" w:hAnsiTheme="majorHAnsi" w:cstheme="majorHAnsi"/>
                <w:bCs/>
                <w:highlight w:val="lightGray"/>
              </w:rPr>
              <w:t>pareigos</w:t>
            </w:r>
            <w:r w:rsidR="003915F0" w:rsidRPr="00DD1B54">
              <w:rPr>
                <w:rFonts w:asciiTheme="majorHAnsi" w:hAnsiTheme="majorHAnsi" w:cstheme="majorHAnsi"/>
                <w:bCs/>
              </w:rPr>
              <w:t>]</w:t>
            </w:r>
          </w:p>
          <w:p w14:paraId="25199904" w14:textId="72922EC6" w:rsidR="004863C8" w:rsidRPr="00DD1B54" w:rsidRDefault="003915F0" w:rsidP="00F51FB1">
            <w:pPr>
              <w:contextualSpacing/>
              <w:jc w:val="both"/>
              <w:rPr>
                <w:rFonts w:asciiTheme="majorHAnsi" w:hAnsiTheme="majorHAnsi" w:cstheme="majorHAnsi"/>
                <w:bCs/>
              </w:rPr>
            </w:pPr>
            <w:r w:rsidRPr="00DD1B54">
              <w:rPr>
                <w:rFonts w:asciiTheme="majorHAnsi" w:hAnsiTheme="majorHAnsi" w:cstheme="majorHAnsi"/>
                <w:bCs/>
              </w:rPr>
              <w:t>[</w:t>
            </w:r>
            <w:r w:rsidR="00C36BFA" w:rsidRPr="00DD1B54">
              <w:rPr>
                <w:rFonts w:asciiTheme="majorHAnsi" w:hAnsiTheme="majorHAnsi" w:cstheme="majorHAnsi"/>
                <w:bCs/>
                <w:highlight w:val="lightGray"/>
              </w:rPr>
              <w:t>vardas,</w:t>
            </w:r>
            <w:r w:rsidR="00A2026B" w:rsidRPr="00DD1B54">
              <w:rPr>
                <w:rFonts w:asciiTheme="majorHAnsi" w:hAnsiTheme="majorHAnsi" w:cstheme="majorHAnsi"/>
                <w:bCs/>
                <w:highlight w:val="lightGray"/>
              </w:rPr>
              <w:t xml:space="preserve"> </w:t>
            </w:r>
            <w:r w:rsidR="00C36BFA" w:rsidRPr="00DD1B54">
              <w:rPr>
                <w:rFonts w:asciiTheme="majorHAnsi" w:hAnsiTheme="majorHAnsi" w:cstheme="majorHAnsi"/>
                <w:bCs/>
                <w:highlight w:val="lightGray"/>
              </w:rPr>
              <w:t>pavardė</w:t>
            </w:r>
            <w:r w:rsidR="00C36BFA" w:rsidRPr="00DD1B54">
              <w:rPr>
                <w:rFonts w:asciiTheme="majorHAnsi" w:hAnsiTheme="majorHAnsi" w:cstheme="majorHAnsi"/>
                <w:bCs/>
              </w:rPr>
              <w:t xml:space="preserve">] </w:t>
            </w:r>
          </w:p>
          <w:p w14:paraId="620FFBB4" w14:textId="77777777" w:rsidR="004863C8" w:rsidRPr="00DD1B54" w:rsidRDefault="004863C8" w:rsidP="00F51FB1">
            <w:pPr>
              <w:contextualSpacing/>
              <w:jc w:val="both"/>
              <w:rPr>
                <w:rFonts w:asciiTheme="majorHAnsi" w:hAnsiTheme="majorHAnsi" w:cstheme="majorHAnsi"/>
                <w:bCs/>
              </w:rPr>
            </w:pPr>
          </w:p>
          <w:p w14:paraId="7349F120" w14:textId="5E07BDBF" w:rsidR="003D3333" w:rsidRPr="00DD1B54" w:rsidRDefault="003915F0" w:rsidP="00F51FB1">
            <w:pPr>
              <w:contextualSpacing/>
              <w:jc w:val="both"/>
              <w:rPr>
                <w:rFonts w:asciiTheme="majorHAnsi" w:hAnsiTheme="majorHAnsi" w:cstheme="majorHAnsi"/>
                <w:bCs/>
              </w:rPr>
            </w:pPr>
            <w:r w:rsidRPr="00DD1B54">
              <w:rPr>
                <w:rFonts w:asciiTheme="majorHAnsi" w:hAnsiTheme="majorHAnsi" w:cstheme="majorHAnsi"/>
                <w:bCs/>
              </w:rPr>
              <w:t>_______________________</w:t>
            </w:r>
          </w:p>
          <w:p w14:paraId="76B45AFF" w14:textId="2F17B87A" w:rsidR="00C36BFA" w:rsidRPr="00DD1B54" w:rsidRDefault="003D3333" w:rsidP="00F51FB1">
            <w:pPr>
              <w:contextualSpacing/>
              <w:jc w:val="both"/>
              <w:rPr>
                <w:rFonts w:asciiTheme="majorHAnsi" w:hAnsiTheme="majorHAnsi" w:cstheme="majorHAnsi"/>
                <w:bCs/>
              </w:rPr>
            </w:pPr>
            <w:r w:rsidRPr="00DD1B54">
              <w:rPr>
                <w:rFonts w:asciiTheme="majorHAnsi" w:hAnsiTheme="majorHAnsi" w:cstheme="majorHAnsi"/>
                <w:bCs/>
                <w:i/>
              </w:rPr>
              <w:t>(</w:t>
            </w:r>
            <w:r w:rsidR="00C36BFA" w:rsidRPr="00DD1B54">
              <w:rPr>
                <w:rFonts w:asciiTheme="majorHAnsi" w:hAnsiTheme="majorHAnsi" w:cstheme="majorHAnsi"/>
                <w:bCs/>
                <w:i/>
              </w:rPr>
              <w:t>parašas)</w:t>
            </w:r>
          </w:p>
        </w:tc>
      </w:tr>
    </w:tbl>
    <w:p w14:paraId="1728CE3C" w14:textId="77777777" w:rsidR="00B2333F" w:rsidRPr="00DD1B54" w:rsidRDefault="00B2333F" w:rsidP="00F51FB1">
      <w:pPr>
        <w:spacing w:after="120" w:line="240" w:lineRule="auto"/>
        <w:ind w:left="792"/>
        <w:contextualSpacing/>
        <w:rPr>
          <w:rFonts w:asciiTheme="majorHAnsi" w:hAnsiTheme="majorHAnsi" w:cstheme="majorHAnsi"/>
        </w:rPr>
      </w:pPr>
    </w:p>
    <w:sectPr w:rsidR="00B2333F" w:rsidRPr="00DD1B54" w:rsidSect="00140BE3">
      <w:headerReference w:type="default" r:id="rId9"/>
      <w:footerReference w:type="default" r:id="rId10"/>
      <w:headerReference w:type="first" r:id="rId11"/>
      <w:footerReference w:type="first" r:id="rId12"/>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4041C" w14:textId="77777777" w:rsidR="00542F4D" w:rsidRDefault="00542F4D" w:rsidP="00923B55">
      <w:pPr>
        <w:spacing w:after="0" w:line="240" w:lineRule="auto"/>
      </w:pPr>
      <w:r>
        <w:separator/>
      </w:r>
    </w:p>
  </w:endnote>
  <w:endnote w:type="continuationSeparator" w:id="0">
    <w:p w14:paraId="5FB6F792" w14:textId="77777777" w:rsidR="00542F4D" w:rsidRDefault="00542F4D"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44E1B" w14:textId="77777777" w:rsidR="00542F4D" w:rsidRDefault="00542F4D" w:rsidP="00923B55">
      <w:pPr>
        <w:spacing w:after="0" w:line="240" w:lineRule="auto"/>
      </w:pPr>
      <w:r>
        <w:separator/>
      </w:r>
    </w:p>
  </w:footnote>
  <w:footnote w:type="continuationSeparator" w:id="0">
    <w:p w14:paraId="63D3AF0E" w14:textId="77777777" w:rsidR="00542F4D" w:rsidRDefault="00542F4D" w:rsidP="00923B55">
      <w:pPr>
        <w:spacing w:after="0" w:line="240" w:lineRule="auto"/>
      </w:pPr>
      <w:r>
        <w:continuationSeparator/>
      </w:r>
    </w:p>
  </w:footnote>
  <w:footnote w:id="1">
    <w:p w14:paraId="1101FF7A" w14:textId="77777777" w:rsidR="004F71D5" w:rsidRPr="00646799" w:rsidRDefault="004F71D5" w:rsidP="004F71D5">
      <w:pPr>
        <w:pStyle w:val="FootnoteText"/>
        <w:rPr>
          <w:rFonts w:ascii="Arial" w:hAnsi="Arial" w:cs="Arial"/>
          <w:sz w:val="16"/>
          <w:szCs w:val="16"/>
        </w:rPr>
      </w:pPr>
      <w:r w:rsidRPr="00646799">
        <w:rPr>
          <w:rStyle w:val="FootnoteReference"/>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Pr>
          <w:rFonts w:ascii="Arial" w:hAnsi="Arial" w:cs="Arial"/>
          <w:sz w:val="16"/>
          <w:szCs w:val="16"/>
        </w:rPr>
        <w:t>)</w:t>
      </w:r>
      <w:r w:rsidRPr="00E112CF">
        <w:rPr>
          <w:rFonts w:ascii="Arial" w:hAnsi="Arial" w:cs="Arial"/>
          <w:sz w:val="16"/>
          <w:szCs w:val="16"/>
        </w:rPr>
        <w:t xml:space="preserve"> </w:t>
      </w:r>
      <w:r>
        <w:rPr>
          <w:rFonts w:ascii="Arial" w:hAnsi="Arial" w:cs="Arial"/>
          <w:sz w:val="16"/>
          <w:szCs w:val="16"/>
        </w:rPr>
        <w:t xml:space="preserve">(toliau – </w:t>
      </w:r>
      <w:r w:rsidRPr="00E112CF">
        <w:rPr>
          <w:rFonts w:ascii="Arial" w:hAnsi="Arial" w:cs="Arial"/>
          <w:b/>
          <w:bCs/>
          <w:sz w:val="16"/>
          <w:szCs w:val="16"/>
        </w:rPr>
        <w:t>Metodika</w:t>
      </w:r>
      <w:r w:rsidRPr="00646799">
        <w:rPr>
          <w:rFonts w:ascii="Arial" w:hAnsi="Arial" w:cs="Arial"/>
          <w:sz w:val="16"/>
          <w:szCs w:val="16"/>
        </w:rPr>
        <w:t>) nustatyta tvarka.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9356C1"/>
    <w:multiLevelType w:val="multilevel"/>
    <w:tmpl w:val="F550BFD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1"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6"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1BC434E"/>
    <w:multiLevelType w:val="multilevel"/>
    <w:tmpl w:val="ADFE99AC"/>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3"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50"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2" w15:restartNumberingAfterBreak="0">
    <w:nsid w:val="76376395"/>
    <w:multiLevelType w:val="multilevel"/>
    <w:tmpl w:val="36748C8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4"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8"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0"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4"/>
  </w:num>
  <w:num w:numId="2" w16cid:durableId="1973947554">
    <w:abstractNumId w:val="1"/>
  </w:num>
  <w:num w:numId="3" w16cid:durableId="1843087385">
    <w:abstractNumId w:val="21"/>
  </w:num>
  <w:num w:numId="4" w16cid:durableId="1874461004">
    <w:abstractNumId w:val="51"/>
  </w:num>
  <w:num w:numId="5" w16cid:durableId="639530752">
    <w:abstractNumId w:val="37"/>
  </w:num>
  <w:num w:numId="6" w16cid:durableId="1705521337">
    <w:abstractNumId w:val="3"/>
  </w:num>
  <w:num w:numId="7" w16cid:durableId="1250698786">
    <w:abstractNumId w:val="31"/>
  </w:num>
  <w:num w:numId="8" w16cid:durableId="1617251923">
    <w:abstractNumId w:val="32"/>
  </w:num>
  <w:num w:numId="9" w16cid:durableId="1343047505">
    <w:abstractNumId w:val="45"/>
  </w:num>
  <w:num w:numId="10" w16cid:durableId="143284343">
    <w:abstractNumId w:val="9"/>
  </w:num>
  <w:num w:numId="11" w16cid:durableId="479201160">
    <w:abstractNumId w:val="0"/>
  </w:num>
  <w:num w:numId="12" w16cid:durableId="220791126">
    <w:abstractNumId w:val="39"/>
  </w:num>
  <w:num w:numId="13" w16cid:durableId="538208834">
    <w:abstractNumId w:val="58"/>
  </w:num>
  <w:num w:numId="14" w16cid:durableId="1063333019">
    <w:abstractNumId w:val="16"/>
  </w:num>
  <w:num w:numId="15" w16cid:durableId="1871449047">
    <w:abstractNumId w:val="40"/>
  </w:num>
  <w:num w:numId="16" w16cid:durableId="1770856459">
    <w:abstractNumId w:val="47"/>
  </w:num>
  <w:num w:numId="17" w16cid:durableId="1140271850">
    <w:abstractNumId w:val="8"/>
  </w:num>
  <w:num w:numId="18" w16cid:durableId="1860848378">
    <w:abstractNumId w:val="48"/>
  </w:num>
  <w:num w:numId="19" w16cid:durableId="1225723612">
    <w:abstractNumId w:val="53"/>
  </w:num>
  <w:num w:numId="20" w16cid:durableId="175967342">
    <w:abstractNumId w:val="20"/>
  </w:num>
  <w:num w:numId="21" w16cid:durableId="1177231455">
    <w:abstractNumId w:val="57"/>
  </w:num>
  <w:num w:numId="22" w16cid:durableId="1889999126">
    <w:abstractNumId w:val="19"/>
  </w:num>
  <w:num w:numId="23" w16cid:durableId="1561359406">
    <w:abstractNumId w:val="6"/>
  </w:num>
  <w:num w:numId="24" w16cid:durableId="900362006">
    <w:abstractNumId w:val="25"/>
  </w:num>
  <w:num w:numId="25" w16cid:durableId="1792701381">
    <w:abstractNumId w:val="23"/>
  </w:num>
  <w:num w:numId="26" w16cid:durableId="275259997">
    <w:abstractNumId w:val="54"/>
  </w:num>
  <w:num w:numId="27" w16cid:durableId="155997321">
    <w:abstractNumId w:val="28"/>
  </w:num>
  <w:num w:numId="28" w16cid:durableId="1633249427">
    <w:abstractNumId w:val="13"/>
  </w:num>
  <w:num w:numId="29" w16cid:durableId="1518542732">
    <w:abstractNumId w:val="46"/>
  </w:num>
  <w:num w:numId="30" w16cid:durableId="1210413863">
    <w:abstractNumId w:val="50"/>
  </w:num>
  <w:num w:numId="31" w16cid:durableId="1108889878">
    <w:abstractNumId w:val="4"/>
  </w:num>
  <w:num w:numId="32" w16cid:durableId="290746050">
    <w:abstractNumId w:val="36"/>
  </w:num>
  <w:num w:numId="33" w16cid:durableId="432749717">
    <w:abstractNumId w:val="56"/>
  </w:num>
  <w:num w:numId="34" w16cid:durableId="1974678549">
    <w:abstractNumId w:val="27"/>
  </w:num>
  <w:num w:numId="35" w16cid:durableId="1528906875">
    <w:abstractNumId w:val="17"/>
  </w:num>
  <w:num w:numId="36" w16cid:durableId="845703703">
    <w:abstractNumId w:val="29"/>
  </w:num>
  <w:num w:numId="37" w16cid:durableId="1105148444">
    <w:abstractNumId w:val="26"/>
  </w:num>
  <w:num w:numId="38" w16cid:durableId="2146506496">
    <w:abstractNumId w:val="2"/>
  </w:num>
  <w:num w:numId="39" w16cid:durableId="424770111">
    <w:abstractNumId w:val="14"/>
  </w:num>
  <w:num w:numId="40" w16cid:durableId="1907757289">
    <w:abstractNumId w:val="24"/>
  </w:num>
  <w:num w:numId="41" w16cid:durableId="1553231366">
    <w:abstractNumId w:val="34"/>
  </w:num>
  <w:num w:numId="42" w16cid:durableId="10575098">
    <w:abstractNumId w:val="18"/>
  </w:num>
  <w:num w:numId="43" w16cid:durableId="2120908619">
    <w:abstractNumId w:val="60"/>
  </w:num>
  <w:num w:numId="44" w16cid:durableId="1033652553">
    <w:abstractNumId w:val="12"/>
  </w:num>
  <w:num w:numId="45" w16cid:durableId="1722363319">
    <w:abstractNumId w:val="41"/>
  </w:num>
  <w:num w:numId="46" w16cid:durableId="983775187">
    <w:abstractNumId w:val="11"/>
  </w:num>
  <w:num w:numId="47" w16cid:durableId="725488909">
    <w:abstractNumId w:val="22"/>
  </w:num>
  <w:num w:numId="48" w16cid:durableId="1270040489">
    <w:abstractNumId w:val="33"/>
  </w:num>
  <w:num w:numId="49" w16cid:durableId="916479289">
    <w:abstractNumId w:val="35"/>
  </w:num>
  <w:num w:numId="50" w16cid:durableId="1063406899">
    <w:abstractNumId w:val="59"/>
  </w:num>
  <w:num w:numId="51" w16cid:durableId="138496796">
    <w:abstractNumId w:val="10"/>
  </w:num>
  <w:num w:numId="52" w16cid:durableId="551621859">
    <w:abstractNumId w:val="49"/>
  </w:num>
  <w:num w:numId="53" w16cid:durableId="581841957">
    <w:abstractNumId w:val="5"/>
  </w:num>
  <w:num w:numId="54" w16cid:durableId="1675306739">
    <w:abstractNumId w:val="15"/>
  </w:num>
  <w:num w:numId="55" w16cid:durableId="1442264003">
    <w:abstractNumId w:val="55"/>
  </w:num>
  <w:num w:numId="56" w16cid:durableId="225922619">
    <w:abstractNumId w:val="43"/>
  </w:num>
  <w:num w:numId="57" w16cid:durableId="1783379159">
    <w:abstractNumId w:val="30"/>
  </w:num>
  <w:num w:numId="58" w16cid:durableId="1717436925">
    <w:abstractNumId w:val="38"/>
  </w:num>
  <w:num w:numId="59" w16cid:durableId="1097823145">
    <w:abstractNumId w:val="7"/>
  </w:num>
  <w:num w:numId="60" w16cid:durableId="1885211509">
    <w:abstractNumId w:val="42"/>
  </w:num>
  <w:num w:numId="61" w16cid:durableId="103623541">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2687A"/>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73C45"/>
    <w:rsid w:val="00080EAA"/>
    <w:rsid w:val="000819D7"/>
    <w:rsid w:val="00083CFF"/>
    <w:rsid w:val="0008551C"/>
    <w:rsid w:val="0008744C"/>
    <w:rsid w:val="00091D8C"/>
    <w:rsid w:val="00091F0E"/>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96EF0"/>
    <w:rsid w:val="001A1AA2"/>
    <w:rsid w:val="001A29E8"/>
    <w:rsid w:val="001A2B99"/>
    <w:rsid w:val="001B0C55"/>
    <w:rsid w:val="001C105B"/>
    <w:rsid w:val="001C19E7"/>
    <w:rsid w:val="001C2882"/>
    <w:rsid w:val="001C4607"/>
    <w:rsid w:val="001C5630"/>
    <w:rsid w:val="001D294E"/>
    <w:rsid w:val="001D41DF"/>
    <w:rsid w:val="001E0E6A"/>
    <w:rsid w:val="001E1D0E"/>
    <w:rsid w:val="001E54FB"/>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3D02"/>
    <w:rsid w:val="00284DF7"/>
    <w:rsid w:val="00292902"/>
    <w:rsid w:val="00294946"/>
    <w:rsid w:val="0029541D"/>
    <w:rsid w:val="00295C2D"/>
    <w:rsid w:val="002A528A"/>
    <w:rsid w:val="002A5D29"/>
    <w:rsid w:val="002A5F69"/>
    <w:rsid w:val="002B10F6"/>
    <w:rsid w:val="002B4A87"/>
    <w:rsid w:val="002B4FB1"/>
    <w:rsid w:val="002B5723"/>
    <w:rsid w:val="002C38E4"/>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1105"/>
    <w:rsid w:val="00370901"/>
    <w:rsid w:val="00371BE9"/>
    <w:rsid w:val="003731F1"/>
    <w:rsid w:val="003738C6"/>
    <w:rsid w:val="003754CA"/>
    <w:rsid w:val="003758F8"/>
    <w:rsid w:val="00380A39"/>
    <w:rsid w:val="0038222E"/>
    <w:rsid w:val="003829C0"/>
    <w:rsid w:val="003832A3"/>
    <w:rsid w:val="00383982"/>
    <w:rsid w:val="00385472"/>
    <w:rsid w:val="0038706D"/>
    <w:rsid w:val="003915F0"/>
    <w:rsid w:val="00392820"/>
    <w:rsid w:val="00393A0C"/>
    <w:rsid w:val="00393FE3"/>
    <w:rsid w:val="00396DCD"/>
    <w:rsid w:val="003A16D5"/>
    <w:rsid w:val="003A3582"/>
    <w:rsid w:val="003A5E66"/>
    <w:rsid w:val="003A7171"/>
    <w:rsid w:val="003B0DCE"/>
    <w:rsid w:val="003B1D9B"/>
    <w:rsid w:val="003B1F02"/>
    <w:rsid w:val="003B32A3"/>
    <w:rsid w:val="003B33C7"/>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3F3CA7"/>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625C3"/>
    <w:rsid w:val="00466DB9"/>
    <w:rsid w:val="004757E2"/>
    <w:rsid w:val="00475A1F"/>
    <w:rsid w:val="00475ECD"/>
    <w:rsid w:val="004764C8"/>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4F71D5"/>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2F4D"/>
    <w:rsid w:val="00544076"/>
    <w:rsid w:val="0054461D"/>
    <w:rsid w:val="005459C6"/>
    <w:rsid w:val="005556D5"/>
    <w:rsid w:val="0055634B"/>
    <w:rsid w:val="00556482"/>
    <w:rsid w:val="00562FD3"/>
    <w:rsid w:val="00565694"/>
    <w:rsid w:val="005679E2"/>
    <w:rsid w:val="00567C8E"/>
    <w:rsid w:val="005723C5"/>
    <w:rsid w:val="00573605"/>
    <w:rsid w:val="0057386F"/>
    <w:rsid w:val="00575428"/>
    <w:rsid w:val="00576166"/>
    <w:rsid w:val="00576666"/>
    <w:rsid w:val="00581606"/>
    <w:rsid w:val="00581ACE"/>
    <w:rsid w:val="0058574E"/>
    <w:rsid w:val="00592448"/>
    <w:rsid w:val="00593647"/>
    <w:rsid w:val="00595AFD"/>
    <w:rsid w:val="005A0ED5"/>
    <w:rsid w:val="005A4DBB"/>
    <w:rsid w:val="005A52EF"/>
    <w:rsid w:val="005A76F6"/>
    <w:rsid w:val="005A7BAE"/>
    <w:rsid w:val="005B16B2"/>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660A9"/>
    <w:rsid w:val="006704B0"/>
    <w:rsid w:val="00673715"/>
    <w:rsid w:val="00673D9D"/>
    <w:rsid w:val="00680508"/>
    <w:rsid w:val="0068122F"/>
    <w:rsid w:val="00682A85"/>
    <w:rsid w:val="00683183"/>
    <w:rsid w:val="00687A31"/>
    <w:rsid w:val="00690E03"/>
    <w:rsid w:val="00691492"/>
    <w:rsid w:val="0069172A"/>
    <w:rsid w:val="006958EF"/>
    <w:rsid w:val="00696802"/>
    <w:rsid w:val="00697088"/>
    <w:rsid w:val="006A0152"/>
    <w:rsid w:val="006A1175"/>
    <w:rsid w:val="006A2ABC"/>
    <w:rsid w:val="006A6769"/>
    <w:rsid w:val="006A7746"/>
    <w:rsid w:val="006A7DE9"/>
    <w:rsid w:val="006B087E"/>
    <w:rsid w:val="006B0C4E"/>
    <w:rsid w:val="006B0F2D"/>
    <w:rsid w:val="006B4636"/>
    <w:rsid w:val="006B4F7E"/>
    <w:rsid w:val="006B5B5D"/>
    <w:rsid w:val="006C050C"/>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B1E"/>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1698E"/>
    <w:rsid w:val="008202D3"/>
    <w:rsid w:val="00824F13"/>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3526"/>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5F59"/>
    <w:rsid w:val="009B6AD0"/>
    <w:rsid w:val="009B7065"/>
    <w:rsid w:val="009B743F"/>
    <w:rsid w:val="009B7E9D"/>
    <w:rsid w:val="009C4498"/>
    <w:rsid w:val="009C4670"/>
    <w:rsid w:val="009C7E82"/>
    <w:rsid w:val="009D207C"/>
    <w:rsid w:val="009D7B41"/>
    <w:rsid w:val="009E1262"/>
    <w:rsid w:val="009E134E"/>
    <w:rsid w:val="009E2D67"/>
    <w:rsid w:val="009E38DB"/>
    <w:rsid w:val="009E4B45"/>
    <w:rsid w:val="009E5AD7"/>
    <w:rsid w:val="009E5F9D"/>
    <w:rsid w:val="009F05DF"/>
    <w:rsid w:val="009F0737"/>
    <w:rsid w:val="009F1490"/>
    <w:rsid w:val="009F49E0"/>
    <w:rsid w:val="009F50E5"/>
    <w:rsid w:val="009F706A"/>
    <w:rsid w:val="009F78FA"/>
    <w:rsid w:val="00A023F0"/>
    <w:rsid w:val="00A05A6B"/>
    <w:rsid w:val="00A05E25"/>
    <w:rsid w:val="00A07F41"/>
    <w:rsid w:val="00A11124"/>
    <w:rsid w:val="00A111AC"/>
    <w:rsid w:val="00A114B2"/>
    <w:rsid w:val="00A11ED6"/>
    <w:rsid w:val="00A1331D"/>
    <w:rsid w:val="00A2026B"/>
    <w:rsid w:val="00A21C99"/>
    <w:rsid w:val="00A22627"/>
    <w:rsid w:val="00A308B4"/>
    <w:rsid w:val="00A31ECE"/>
    <w:rsid w:val="00A3253C"/>
    <w:rsid w:val="00A33C8F"/>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0EBC"/>
    <w:rsid w:val="00A71874"/>
    <w:rsid w:val="00A73614"/>
    <w:rsid w:val="00A73EEA"/>
    <w:rsid w:val="00A74826"/>
    <w:rsid w:val="00A752C0"/>
    <w:rsid w:val="00A75C7D"/>
    <w:rsid w:val="00A7681F"/>
    <w:rsid w:val="00A77649"/>
    <w:rsid w:val="00A806F4"/>
    <w:rsid w:val="00A8182B"/>
    <w:rsid w:val="00A86DC5"/>
    <w:rsid w:val="00A92AF1"/>
    <w:rsid w:val="00A92C8C"/>
    <w:rsid w:val="00A9393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B029B8"/>
    <w:rsid w:val="00B04E75"/>
    <w:rsid w:val="00B0591C"/>
    <w:rsid w:val="00B06404"/>
    <w:rsid w:val="00B12369"/>
    <w:rsid w:val="00B12E27"/>
    <w:rsid w:val="00B13C16"/>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57356"/>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9E1"/>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27AA"/>
    <w:rsid w:val="00BF69D5"/>
    <w:rsid w:val="00C0357D"/>
    <w:rsid w:val="00C051A1"/>
    <w:rsid w:val="00C05515"/>
    <w:rsid w:val="00C0599F"/>
    <w:rsid w:val="00C079BA"/>
    <w:rsid w:val="00C11275"/>
    <w:rsid w:val="00C170A6"/>
    <w:rsid w:val="00C2064F"/>
    <w:rsid w:val="00C21E08"/>
    <w:rsid w:val="00C273D2"/>
    <w:rsid w:val="00C27F7F"/>
    <w:rsid w:val="00C32B87"/>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1394"/>
    <w:rsid w:val="00CB76CF"/>
    <w:rsid w:val="00CC39BB"/>
    <w:rsid w:val="00CC3A2C"/>
    <w:rsid w:val="00CC3ACE"/>
    <w:rsid w:val="00CC7AE6"/>
    <w:rsid w:val="00CC7D56"/>
    <w:rsid w:val="00CD0B2F"/>
    <w:rsid w:val="00CD36BB"/>
    <w:rsid w:val="00CD39AE"/>
    <w:rsid w:val="00CD3C80"/>
    <w:rsid w:val="00CD4976"/>
    <w:rsid w:val="00CD5562"/>
    <w:rsid w:val="00CD7FC7"/>
    <w:rsid w:val="00CE310A"/>
    <w:rsid w:val="00CE5114"/>
    <w:rsid w:val="00CE5A80"/>
    <w:rsid w:val="00CE6C14"/>
    <w:rsid w:val="00CF0476"/>
    <w:rsid w:val="00CF0D2D"/>
    <w:rsid w:val="00CF346E"/>
    <w:rsid w:val="00CF4F30"/>
    <w:rsid w:val="00D02B4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370FE"/>
    <w:rsid w:val="00D42E37"/>
    <w:rsid w:val="00D5050C"/>
    <w:rsid w:val="00D561A5"/>
    <w:rsid w:val="00D57C43"/>
    <w:rsid w:val="00D60024"/>
    <w:rsid w:val="00D60B0D"/>
    <w:rsid w:val="00D6192F"/>
    <w:rsid w:val="00D63D58"/>
    <w:rsid w:val="00D66FF1"/>
    <w:rsid w:val="00D70B4E"/>
    <w:rsid w:val="00D70E6A"/>
    <w:rsid w:val="00D72F1F"/>
    <w:rsid w:val="00D7607F"/>
    <w:rsid w:val="00D83A70"/>
    <w:rsid w:val="00D86BAA"/>
    <w:rsid w:val="00D90A40"/>
    <w:rsid w:val="00D92A9F"/>
    <w:rsid w:val="00D9306A"/>
    <w:rsid w:val="00D95D19"/>
    <w:rsid w:val="00DA06B5"/>
    <w:rsid w:val="00DA37B9"/>
    <w:rsid w:val="00DA3F66"/>
    <w:rsid w:val="00DA5FAF"/>
    <w:rsid w:val="00DB0857"/>
    <w:rsid w:val="00DB245F"/>
    <w:rsid w:val="00DB6817"/>
    <w:rsid w:val="00DB752D"/>
    <w:rsid w:val="00DD0416"/>
    <w:rsid w:val="00DD1ABB"/>
    <w:rsid w:val="00DD1B54"/>
    <w:rsid w:val="00DD2EF7"/>
    <w:rsid w:val="00DD353A"/>
    <w:rsid w:val="00DD656A"/>
    <w:rsid w:val="00DD73E9"/>
    <w:rsid w:val="00DE0371"/>
    <w:rsid w:val="00DE342F"/>
    <w:rsid w:val="00DE505F"/>
    <w:rsid w:val="00DE7249"/>
    <w:rsid w:val="00DF3EC1"/>
    <w:rsid w:val="00DF7068"/>
    <w:rsid w:val="00DF7A65"/>
    <w:rsid w:val="00E00703"/>
    <w:rsid w:val="00E00977"/>
    <w:rsid w:val="00E0153E"/>
    <w:rsid w:val="00E1162E"/>
    <w:rsid w:val="00E11E05"/>
    <w:rsid w:val="00E1207B"/>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1647"/>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2A44"/>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 w:val="522CD44F"/>
    <w:rsid w:val="740DD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 w:type="character" w:styleId="Mention">
    <w:name w:val="Mention"/>
    <w:basedOn w:val="DefaultParagraphFont"/>
    <w:uiPriority w:val="99"/>
    <w:unhideWhenUsed/>
    <w:rsid w:val="006660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02687A"/>
    <w:rsid w:val="00081EA2"/>
    <w:rsid w:val="00137B15"/>
    <w:rsid w:val="00196DD9"/>
    <w:rsid w:val="001A1AA2"/>
    <w:rsid w:val="001A4032"/>
    <w:rsid w:val="00321C50"/>
    <w:rsid w:val="00396DCD"/>
    <w:rsid w:val="003B33C7"/>
    <w:rsid w:val="004450BE"/>
    <w:rsid w:val="004764C8"/>
    <w:rsid w:val="004F10A4"/>
    <w:rsid w:val="005271FA"/>
    <w:rsid w:val="00595B43"/>
    <w:rsid w:val="005D2303"/>
    <w:rsid w:val="006B0C4E"/>
    <w:rsid w:val="006F192C"/>
    <w:rsid w:val="00722BAE"/>
    <w:rsid w:val="00824F13"/>
    <w:rsid w:val="00866543"/>
    <w:rsid w:val="009116D2"/>
    <w:rsid w:val="009B5F59"/>
    <w:rsid w:val="009C4670"/>
    <w:rsid w:val="00A10865"/>
    <w:rsid w:val="00A86DC5"/>
    <w:rsid w:val="00AA332E"/>
    <w:rsid w:val="00B543C3"/>
    <w:rsid w:val="00BD623A"/>
    <w:rsid w:val="00CB1394"/>
    <w:rsid w:val="00CB1BB7"/>
    <w:rsid w:val="00CC7AE6"/>
    <w:rsid w:val="00CF0D2D"/>
    <w:rsid w:val="00D02B40"/>
    <w:rsid w:val="00D2739F"/>
    <w:rsid w:val="00DA3746"/>
    <w:rsid w:val="00DD656A"/>
    <w:rsid w:val="00E037A5"/>
    <w:rsid w:val="00ED62CF"/>
    <w:rsid w:val="00EF4FD8"/>
    <w:rsid w:val="00F32A44"/>
    <w:rsid w:val="00F52C21"/>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C7AE6"/>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6156</Words>
  <Characters>3510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2025-04-23T09:56:00Z</dcterms:created>
  <dcterms:modified xsi:type="dcterms:W3CDTF">2025-04-23T09:56:00Z</dcterms:modified>
</cp:coreProperties>
</file>